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2749A" w14:textId="77777777" w:rsidR="001765B4" w:rsidRDefault="001765B4" w:rsidP="001765B4">
      <w:pPr>
        <w:pStyle w:val="Heading2"/>
        <w:spacing w:before="8"/>
      </w:pPr>
      <w:r>
        <w:t>DENTAL TECHNOLOGY (DEN TEK)</w:t>
      </w:r>
    </w:p>
    <w:p w14:paraId="41EFE846" w14:textId="77777777" w:rsidR="001765B4" w:rsidRDefault="001765B4" w:rsidP="001765B4">
      <w:pPr>
        <w:pStyle w:val="Heading3"/>
        <w:tabs>
          <w:tab w:val="left" w:pos="1825"/>
        </w:tabs>
        <w:spacing w:before="127"/>
      </w:pPr>
      <w:r>
        <w:rPr>
          <w:spacing w:val="2"/>
        </w:rPr>
        <w:t>DEN</w:t>
      </w:r>
      <w:r>
        <w:rPr>
          <w:spacing w:val="-5"/>
        </w:rPr>
        <w:t xml:space="preserve"> </w:t>
      </w:r>
      <w:r>
        <w:rPr>
          <w:spacing w:val="2"/>
        </w:rPr>
        <w:t>TEK</w:t>
      </w:r>
      <w:r>
        <w:rPr>
          <w:spacing w:val="3"/>
        </w:rPr>
        <w:t xml:space="preserve"> </w:t>
      </w:r>
      <w:r>
        <w:t>100</w:t>
      </w:r>
      <w:r>
        <w:tab/>
      </w:r>
      <w:r>
        <w:rPr>
          <w:spacing w:val="3"/>
        </w:rPr>
        <w:t xml:space="preserve">INTRODUCTION </w:t>
      </w:r>
      <w:r>
        <w:t xml:space="preserve">TO </w:t>
      </w:r>
      <w:r>
        <w:rPr>
          <w:spacing w:val="2"/>
        </w:rPr>
        <w:t xml:space="preserve">THE </w:t>
      </w:r>
      <w:r>
        <w:t>DENTAL</w:t>
      </w:r>
      <w:r>
        <w:rPr>
          <w:spacing w:val="-6"/>
        </w:rPr>
        <w:t xml:space="preserve"> </w:t>
      </w:r>
      <w:r>
        <w:t>LABORATORY</w:t>
      </w:r>
    </w:p>
    <w:p w14:paraId="2BAEA557" w14:textId="77777777" w:rsidR="001765B4" w:rsidRDefault="001765B4" w:rsidP="001765B4">
      <w:pPr>
        <w:pStyle w:val="ListParagraph"/>
        <w:numPr>
          <w:ilvl w:val="0"/>
          <w:numId w:val="3"/>
        </w:numPr>
        <w:tabs>
          <w:tab w:val="left" w:pos="259"/>
        </w:tabs>
        <w:rPr>
          <w:sz w:val="16"/>
        </w:rPr>
      </w:pPr>
      <w:r>
        <w:rPr>
          <w:sz w:val="16"/>
        </w:rPr>
        <w:t>Units (Lab 2</w:t>
      </w:r>
      <w:r>
        <w:rPr>
          <w:spacing w:val="-7"/>
          <w:sz w:val="16"/>
        </w:rPr>
        <w:t xml:space="preserve"> </w:t>
      </w:r>
      <w:proofErr w:type="spellStart"/>
      <w:r>
        <w:rPr>
          <w:sz w:val="16"/>
        </w:rPr>
        <w:t>Hrs</w:t>
      </w:r>
      <w:proofErr w:type="spellEnd"/>
      <w:r>
        <w:rPr>
          <w:sz w:val="16"/>
        </w:rPr>
        <w:t>)</w:t>
      </w:r>
    </w:p>
    <w:p w14:paraId="6609CCBA" w14:textId="77777777" w:rsidR="001765B4" w:rsidRDefault="001765B4" w:rsidP="001765B4">
      <w:pPr>
        <w:pStyle w:val="BodyText"/>
      </w:pPr>
      <w:r>
        <w:t>Corequisite: DEN TEK</w:t>
      </w:r>
      <w:r>
        <w:rPr>
          <w:spacing w:val="3"/>
        </w:rPr>
        <w:t xml:space="preserve"> </w:t>
      </w:r>
      <w:r>
        <w:rPr>
          <w:spacing w:val="-5"/>
        </w:rPr>
        <w:t>101</w:t>
      </w:r>
    </w:p>
    <w:p w14:paraId="20FFD869" w14:textId="77777777" w:rsidR="001765B4" w:rsidRDefault="001765B4" w:rsidP="001765B4">
      <w:pPr>
        <w:pStyle w:val="BodyText"/>
        <w:spacing w:before="46"/>
        <w:jc w:val="both"/>
      </w:pPr>
      <w:r>
        <w:t>Students learn the steps in producing functional dental models required in the construction of dental prosthetic restorations.</w:t>
      </w:r>
    </w:p>
    <w:p w14:paraId="121DE9A5" w14:textId="77777777" w:rsidR="001765B4" w:rsidRDefault="001765B4" w:rsidP="001765B4">
      <w:pPr>
        <w:pStyle w:val="Heading3"/>
        <w:tabs>
          <w:tab w:val="left" w:pos="1825"/>
        </w:tabs>
        <w:spacing w:before="109"/>
      </w:pPr>
      <w:r>
        <w:rPr>
          <w:spacing w:val="2"/>
        </w:rPr>
        <w:t>DEN</w:t>
      </w:r>
      <w:r>
        <w:rPr>
          <w:spacing w:val="-5"/>
        </w:rPr>
        <w:t xml:space="preserve"> </w:t>
      </w:r>
      <w:r>
        <w:rPr>
          <w:spacing w:val="2"/>
        </w:rPr>
        <w:t>TEK</w:t>
      </w:r>
      <w:r>
        <w:rPr>
          <w:spacing w:val="3"/>
        </w:rPr>
        <w:t xml:space="preserve"> </w:t>
      </w:r>
      <w:r>
        <w:t>101</w:t>
      </w:r>
      <w:r>
        <w:tab/>
      </w:r>
      <w:r>
        <w:rPr>
          <w:spacing w:val="3"/>
        </w:rPr>
        <w:t xml:space="preserve">ELEMENTS </w:t>
      </w:r>
      <w:r>
        <w:t xml:space="preserve">OF DENTAL </w:t>
      </w:r>
      <w:r>
        <w:rPr>
          <w:spacing w:val="3"/>
        </w:rPr>
        <w:t>TECHNOLOGY</w:t>
      </w:r>
    </w:p>
    <w:p w14:paraId="20992CF2" w14:textId="77777777" w:rsidR="001765B4" w:rsidRDefault="001765B4" w:rsidP="001765B4">
      <w:pPr>
        <w:pStyle w:val="ListParagraph"/>
        <w:numPr>
          <w:ilvl w:val="0"/>
          <w:numId w:val="3"/>
        </w:numPr>
        <w:tabs>
          <w:tab w:val="left" w:pos="259"/>
        </w:tabs>
        <w:rPr>
          <w:sz w:val="16"/>
        </w:rPr>
      </w:pPr>
      <w:r>
        <w:rPr>
          <w:sz w:val="16"/>
        </w:rPr>
        <w:t>Units (</w:t>
      </w:r>
      <w:proofErr w:type="spellStart"/>
      <w:r>
        <w:rPr>
          <w:sz w:val="16"/>
        </w:rPr>
        <w:t>Lec</w:t>
      </w:r>
      <w:proofErr w:type="spellEnd"/>
      <w:r>
        <w:rPr>
          <w:sz w:val="16"/>
        </w:rPr>
        <w:t xml:space="preserve"> 2</w:t>
      </w:r>
      <w:r>
        <w:rPr>
          <w:spacing w:val="-7"/>
          <w:sz w:val="16"/>
        </w:rPr>
        <w:t xml:space="preserve"> </w:t>
      </w:r>
      <w:proofErr w:type="spellStart"/>
      <w:r>
        <w:rPr>
          <w:sz w:val="16"/>
        </w:rPr>
        <w:t>Hrs</w:t>
      </w:r>
      <w:proofErr w:type="spellEnd"/>
      <w:r>
        <w:rPr>
          <w:sz w:val="16"/>
        </w:rPr>
        <w:t>)</w:t>
      </w:r>
    </w:p>
    <w:p w14:paraId="2F5DF6C3" w14:textId="77777777" w:rsidR="001765B4" w:rsidRDefault="001765B4" w:rsidP="001765B4">
      <w:pPr>
        <w:pStyle w:val="BodyText"/>
      </w:pPr>
      <w:r>
        <w:t>Corequisite: DEN TEK</w:t>
      </w:r>
      <w:r>
        <w:rPr>
          <w:spacing w:val="-3"/>
        </w:rPr>
        <w:t xml:space="preserve"> </w:t>
      </w:r>
      <w:r>
        <w:t>100</w:t>
      </w:r>
    </w:p>
    <w:p w14:paraId="42D06F2E" w14:textId="77777777" w:rsidR="001765B4" w:rsidRDefault="001765B4" w:rsidP="001765B4">
      <w:pPr>
        <w:pStyle w:val="BodyText"/>
        <w:spacing w:before="46" w:line="247" w:lineRule="auto"/>
        <w:ind w:right="117"/>
        <w:jc w:val="both"/>
      </w:pPr>
      <w:r>
        <w:t>The student learns about the Dental Prosthodontics Technology profession, history, specialties, and employment opportunities. The student learns the sequence of steps in the construction of a functional removable die cast model.</w:t>
      </w:r>
    </w:p>
    <w:p w14:paraId="51461778" w14:textId="77777777" w:rsidR="001765B4" w:rsidRDefault="001765B4" w:rsidP="001765B4">
      <w:pPr>
        <w:pStyle w:val="Heading3"/>
        <w:tabs>
          <w:tab w:val="left" w:pos="1825"/>
        </w:tabs>
      </w:pPr>
      <w:r>
        <w:rPr>
          <w:spacing w:val="2"/>
        </w:rPr>
        <w:t>DEN</w:t>
      </w:r>
      <w:r>
        <w:rPr>
          <w:spacing w:val="-5"/>
        </w:rPr>
        <w:t xml:space="preserve"> </w:t>
      </w:r>
      <w:r>
        <w:rPr>
          <w:spacing w:val="2"/>
        </w:rPr>
        <w:t>TEK</w:t>
      </w:r>
      <w:r>
        <w:rPr>
          <w:spacing w:val="3"/>
        </w:rPr>
        <w:t xml:space="preserve"> </w:t>
      </w:r>
      <w:r>
        <w:t>102</w:t>
      </w:r>
      <w:r>
        <w:tab/>
        <w:t xml:space="preserve">DENTAL ANATOMY </w:t>
      </w:r>
      <w:r>
        <w:rPr>
          <w:spacing w:val="2"/>
        </w:rPr>
        <w:t>AND</w:t>
      </w:r>
      <w:r>
        <w:rPr>
          <w:spacing w:val="3"/>
        </w:rPr>
        <w:t xml:space="preserve"> TERMINOLOGY</w:t>
      </w:r>
    </w:p>
    <w:p w14:paraId="08FF35AE" w14:textId="77777777" w:rsidR="001765B4" w:rsidRDefault="001765B4" w:rsidP="001765B4">
      <w:pPr>
        <w:pStyle w:val="ListParagraph"/>
        <w:numPr>
          <w:ilvl w:val="0"/>
          <w:numId w:val="3"/>
        </w:numPr>
        <w:tabs>
          <w:tab w:val="left" w:pos="259"/>
        </w:tabs>
        <w:rPr>
          <w:sz w:val="16"/>
        </w:rPr>
      </w:pPr>
      <w:r>
        <w:rPr>
          <w:sz w:val="16"/>
        </w:rPr>
        <w:t>Units (</w:t>
      </w:r>
      <w:proofErr w:type="spellStart"/>
      <w:r>
        <w:rPr>
          <w:sz w:val="16"/>
        </w:rPr>
        <w:t>Lec</w:t>
      </w:r>
      <w:proofErr w:type="spellEnd"/>
      <w:r>
        <w:rPr>
          <w:sz w:val="16"/>
        </w:rPr>
        <w:t xml:space="preserve"> 3</w:t>
      </w:r>
      <w:r>
        <w:rPr>
          <w:spacing w:val="-1"/>
          <w:sz w:val="16"/>
        </w:rPr>
        <w:t xml:space="preserve"> </w:t>
      </w:r>
      <w:proofErr w:type="spellStart"/>
      <w:r>
        <w:rPr>
          <w:sz w:val="16"/>
        </w:rPr>
        <w:t>Hrs</w:t>
      </w:r>
      <w:proofErr w:type="spellEnd"/>
      <w:r>
        <w:rPr>
          <w:sz w:val="16"/>
        </w:rPr>
        <w:t>)</w:t>
      </w:r>
    </w:p>
    <w:p w14:paraId="41BB1AF2" w14:textId="77777777" w:rsidR="001765B4" w:rsidRDefault="001765B4" w:rsidP="001765B4">
      <w:pPr>
        <w:pStyle w:val="BodyText"/>
      </w:pPr>
      <w:r>
        <w:t>Advisory: ENGLISH 028, ENGLISH 067</w:t>
      </w:r>
    </w:p>
    <w:p w14:paraId="42057B5F" w14:textId="77777777" w:rsidR="001765B4" w:rsidRDefault="001765B4" w:rsidP="001765B4">
      <w:pPr>
        <w:pStyle w:val="BodyText"/>
        <w:spacing w:before="46" w:line="247" w:lineRule="auto"/>
        <w:ind w:right="117"/>
        <w:jc w:val="both"/>
      </w:pPr>
      <w:r>
        <w:t>The student learns about dental terminology, the function of the oral cavity, primary and secondary human dentition, tooth morphology and function, and anatomical landmarks. The importance of tooth supporting structures anatomy and histology, as well as human skull osteology and myology, is stressed.</w:t>
      </w:r>
    </w:p>
    <w:p w14:paraId="675AD3F6" w14:textId="77777777" w:rsidR="001765B4" w:rsidRDefault="001765B4" w:rsidP="001765B4">
      <w:pPr>
        <w:pStyle w:val="Heading3"/>
        <w:tabs>
          <w:tab w:val="left" w:pos="1825"/>
        </w:tabs>
      </w:pPr>
      <w:r>
        <w:rPr>
          <w:spacing w:val="2"/>
        </w:rPr>
        <w:t>DEN</w:t>
      </w:r>
      <w:r>
        <w:rPr>
          <w:spacing w:val="-5"/>
        </w:rPr>
        <w:t xml:space="preserve"> </w:t>
      </w:r>
      <w:r>
        <w:rPr>
          <w:spacing w:val="2"/>
        </w:rPr>
        <w:t>TEK</w:t>
      </w:r>
      <w:r>
        <w:rPr>
          <w:spacing w:val="3"/>
        </w:rPr>
        <w:t xml:space="preserve"> </w:t>
      </w:r>
      <w:r>
        <w:t>103</w:t>
      </w:r>
      <w:r>
        <w:tab/>
      </w:r>
      <w:r>
        <w:rPr>
          <w:spacing w:val="2"/>
        </w:rPr>
        <w:t xml:space="preserve">REMOVABLE </w:t>
      </w:r>
      <w:r>
        <w:rPr>
          <w:spacing w:val="3"/>
        </w:rPr>
        <w:t>PROSTHODONTICS</w:t>
      </w:r>
      <w:r>
        <w:rPr>
          <w:spacing w:val="6"/>
        </w:rPr>
        <w:t xml:space="preserve"> </w:t>
      </w:r>
      <w:r>
        <w:t>I</w:t>
      </w:r>
    </w:p>
    <w:p w14:paraId="22826627" w14:textId="77777777" w:rsidR="001765B4" w:rsidRDefault="001765B4" w:rsidP="001765B4">
      <w:pPr>
        <w:spacing w:line="174" w:lineRule="exact"/>
        <w:ind w:left="100"/>
        <w:rPr>
          <w:rFonts w:ascii="Verdana"/>
          <w:sz w:val="16"/>
        </w:rPr>
      </w:pPr>
      <w:r>
        <w:rPr>
          <w:rFonts w:ascii="Verdana"/>
          <w:sz w:val="16"/>
        </w:rPr>
        <w:t>5 Units (</w:t>
      </w:r>
      <w:proofErr w:type="spellStart"/>
      <w:r>
        <w:rPr>
          <w:rFonts w:ascii="Verdana"/>
          <w:sz w:val="16"/>
        </w:rPr>
        <w:t>Lec</w:t>
      </w:r>
      <w:proofErr w:type="spellEnd"/>
      <w:r>
        <w:rPr>
          <w:rFonts w:ascii="Verdana"/>
          <w:sz w:val="16"/>
        </w:rPr>
        <w:t xml:space="preserve"> 3 </w:t>
      </w:r>
      <w:proofErr w:type="spellStart"/>
      <w:r>
        <w:rPr>
          <w:rFonts w:ascii="Verdana"/>
          <w:sz w:val="16"/>
        </w:rPr>
        <w:t>Hrs</w:t>
      </w:r>
      <w:proofErr w:type="spellEnd"/>
      <w:r>
        <w:rPr>
          <w:rFonts w:ascii="Verdana"/>
          <w:sz w:val="16"/>
        </w:rPr>
        <w:t xml:space="preserve"> / Lab 5 </w:t>
      </w:r>
      <w:proofErr w:type="spellStart"/>
      <w:r>
        <w:rPr>
          <w:rFonts w:ascii="Verdana"/>
          <w:sz w:val="16"/>
        </w:rPr>
        <w:t>Hrs</w:t>
      </w:r>
      <w:proofErr w:type="spellEnd"/>
      <w:r>
        <w:rPr>
          <w:rFonts w:ascii="Verdana"/>
          <w:sz w:val="16"/>
        </w:rPr>
        <w:t>)</w:t>
      </w:r>
    </w:p>
    <w:p w14:paraId="7F959B37" w14:textId="77777777" w:rsidR="001765B4" w:rsidRDefault="001765B4" w:rsidP="001765B4">
      <w:pPr>
        <w:pStyle w:val="BodyText"/>
        <w:spacing w:line="283" w:lineRule="auto"/>
        <w:ind w:right="8102"/>
      </w:pPr>
      <w:r>
        <w:t>Prerequisite: DEN TEK 102, DEN TEK 100 Corequisite: DEN TEK 285</w:t>
      </w:r>
    </w:p>
    <w:p w14:paraId="29707DE6" w14:textId="77777777" w:rsidR="001765B4" w:rsidRDefault="001765B4" w:rsidP="001765B4">
      <w:pPr>
        <w:pStyle w:val="BodyText"/>
        <w:spacing w:before="9" w:line="247" w:lineRule="auto"/>
        <w:ind w:right="117"/>
        <w:jc w:val="both"/>
      </w:pPr>
      <w:r>
        <w:t xml:space="preserve">Students learn the art and science of creating natural looking complete dentures by using PTC techniques and methodology. The course </w:t>
      </w:r>
      <w:proofErr w:type="gramStart"/>
      <w:r>
        <w:t>includes:</w:t>
      </w:r>
      <w:proofErr w:type="gramEnd"/>
      <w:r>
        <w:t xml:space="preserve"> dental anatomy, concepts of a natural smile, selecting and setting denture teeth in balanced occlusion, duplication of natural tissue, and processing, finishing and polishing complete dentures according with established clinical standards, and an introduction to digital dentistry.</w:t>
      </w:r>
    </w:p>
    <w:p w14:paraId="5B9AB034" w14:textId="77777777" w:rsidR="001765B4" w:rsidRDefault="001765B4" w:rsidP="001765B4">
      <w:pPr>
        <w:pStyle w:val="Heading3"/>
        <w:tabs>
          <w:tab w:val="left" w:pos="1825"/>
        </w:tabs>
      </w:pPr>
      <w:r>
        <w:rPr>
          <w:spacing w:val="2"/>
        </w:rPr>
        <w:t>DEN</w:t>
      </w:r>
      <w:r>
        <w:rPr>
          <w:spacing w:val="-5"/>
        </w:rPr>
        <w:t xml:space="preserve"> </w:t>
      </w:r>
      <w:r>
        <w:rPr>
          <w:spacing w:val="2"/>
        </w:rPr>
        <w:t>TEK</w:t>
      </w:r>
      <w:r>
        <w:rPr>
          <w:spacing w:val="3"/>
        </w:rPr>
        <w:t xml:space="preserve"> </w:t>
      </w:r>
      <w:r>
        <w:t>105</w:t>
      </w:r>
      <w:r>
        <w:tab/>
      </w:r>
      <w:r>
        <w:rPr>
          <w:spacing w:val="2"/>
        </w:rPr>
        <w:t xml:space="preserve">REMOVABLE </w:t>
      </w:r>
      <w:r>
        <w:rPr>
          <w:spacing w:val="3"/>
        </w:rPr>
        <w:t>PROSTHODONTICS</w:t>
      </w:r>
      <w:r>
        <w:rPr>
          <w:spacing w:val="6"/>
        </w:rPr>
        <w:t xml:space="preserve"> </w:t>
      </w:r>
      <w:r>
        <w:rPr>
          <w:spacing w:val="4"/>
        </w:rPr>
        <w:t>II</w:t>
      </w:r>
    </w:p>
    <w:p w14:paraId="586697F3" w14:textId="77777777" w:rsidR="001765B4" w:rsidRDefault="001765B4" w:rsidP="001765B4">
      <w:pPr>
        <w:spacing w:line="174" w:lineRule="exact"/>
        <w:ind w:left="100"/>
        <w:rPr>
          <w:rFonts w:ascii="Verdana"/>
          <w:sz w:val="16"/>
        </w:rPr>
      </w:pPr>
      <w:r>
        <w:rPr>
          <w:rFonts w:ascii="Verdana"/>
          <w:sz w:val="16"/>
        </w:rPr>
        <w:t>5 Units (</w:t>
      </w:r>
      <w:proofErr w:type="spellStart"/>
      <w:r>
        <w:rPr>
          <w:rFonts w:ascii="Verdana"/>
          <w:sz w:val="16"/>
        </w:rPr>
        <w:t>Lec</w:t>
      </w:r>
      <w:proofErr w:type="spellEnd"/>
      <w:r>
        <w:rPr>
          <w:rFonts w:ascii="Verdana"/>
          <w:sz w:val="16"/>
        </w:rPr>
        <w:t xml:space="preserve"> 3 </w:t>
      </w:r>
      <w:proofErr w:type="spellStart"/>
      <w:r>
        <w:rPr>
          <w:rFonts w:ascii="Verdana"/>
          <w:sz w:val="16"/>
        </w:rPr>
        <w:t>Hrs</w:t>
      </w:r>
      <w:proofErr w:type="spellEnd"/>
      <w:r>
        <w:rPr>
          <w:rFonts w:ascii="Verdana"/>
          <w:sz w:val="16"/>
        </w:rPr>
        <w:t xml:space="preserve"> / Lab 6 </w:t>
      </w:r>
      <w:proofErr w:type="spellStart"/>
      <w:r>
        <w:rPr>
          <w:rFonts w:ascii="Verdana"/>
          <w:sz w:val="16"/>
        </w:rPr>
        <w:t>Hrs</w:t>
      </w:r>
      <w:proofErr w:type="spellEnd"/>
      <w:r>
        <w:rPr>
          <w:rFonts w:ascii="Verdana"/>
          <w:sz w:val="16"/>
        </w:rPr>
        <w:t>)</w:t>
      </w:r>
    </w:p>
    <w:p w14:paraId="72E0360B" w14:textId="77777777" w:rsidR="001765B4" w:rsidRDefault="001765B4" w:rsidP="001765B4">
      <w:pPr>
        <w:pStyle w:val="BodyText"/>
        <w:spacing w:line="283" w:lineRule="auto"/>
        <w:ind w:right="9076"/>
      </w:pPr>
      <w:r>
        <w:t>Prerequisite: DEN TEK 103 Corequisite: DEN TEK 285</w:t>
      </w:r>
    </w:p>
    <w:p w14:paraId="1E862C00" w14:textId="77777777" w:rsidR="001765B4" w:rsidRDefault="001765B4" w:rsidP="001765B4">
      <w:pPr>
        <w:pStyle w:val="BodyText"/>
        <w:spacing w:before="9" w:line="247" w:lineRule="auto"/>
        <w:ind w:right="118"/>
        <w:jc w:val="both"/>
      </w:pPr>
      <w:r>
        <w:t>The student learns about the design and construction of maxillary complete dentures opposing a mandibular overdenture, including the science of prescribed materials. Students learn how to reline and repair complete dentures, immediate maxillary denture, and wrought wire mandibular stay plate.</w:t>
      </w:r>
    </w:p>
    <w:p w14:paraId="1C52B3F9" w14:textId="77777777" w:rsidR="001765B4" w:rsidRDefault="001765B4" w:rsidP="001765B4">
      <w:pPr>
        <w:pStyle w:val="Heading3"/>
        <w:tabs>
          <w:tab w:val="left" w:pos="1825"/>
        </w:tabs>
      </w:pPr>
      <w:r>
        <w:rPr>
          <w:spacing w:val="2"/>
        </w:rPr>
        <w:t>DEN</w:t>
      </w:r>
      <w:r>
        <w:rPr>
          <w:spacing w:val="-5"/>
        </w:rPr>
        <w:t xml:space="preserve"> </w:t>
      </w:r>
      <w:r>
        <w:rPr>
          <w:spacing w:val="2"/>
        </w:rPr>
        <w:t>TEK</w:t>
      </w:r>
      <w:r>
        <w:rPr>
          <w:spacing w:val="3"/>
        </w:rPr>
        <w:t xml:space="preserve"> </w:t>
      </w:r>
      <w:r>
        <w:t>106</w:t>
      </w:r>
      <w:r>
        <w:tab/>
        <w:t>DENTAL</w:t>
      </w:r>
      <w:r>
        <w:rPr>
          <w:spacing w:val="4"/>
        </w:rPr>
        <w:t xml:space="preserve"> </w:t>
      </w:r>
      <w:r>
        <w:t>MATERIALS</w:t>
      </w:r>
    </w:p>
    <w:p w14:paraId="2BCF253C" w14:textId="77777777" w:rsidR="001765B4" w:rsidRDefault="001765B4" w:rsidP="001765B4">
      <w:pPr>
        <w:spacing w:line="174" w:lineRule="exact"/>
        <w:ind w:left="100"/>
        <w:rPr>
          <w:rFonts w:ascii="Verdana"/>
          <w:sz w:val="16"/>
        </w:rPr>
      </w:pPr>
      <w:r>
        <w:rPr>
          <w:rFonts w:ascii="Verdana"/>
          <w:sz w:val="16"/>
        </w:rPr>
        <w:t>3.5 Units (</w:t>
      </w:r>
      <w:proofErr w:type="spellStart"/>
      <w:r>
        <w:rPr>
          <w:rFonts w:ascii="Verdana"/>
          <w:sz w:val="16"/>
        </w:rPr>
        <w:t>Lec</w:t>
      </w:r>
      <w:proofErr w:type="spellEnd"/>
      <w:r>
        <w:rPr>
          <w:rFonts w:ascii="Verdana"/>
          <w:sz w:val="16"/>
        </w:rPr>
        <w:t xml:space="preserve"> 3 </w:t>
      </w:r>
      <w:proofErr w:type="spellStart"/>
      <w:r>
        <w:rPr>
          <w:rFonts w:ascii="Verdana"/>
          <w:sz w:val="16"/>
        </w:rPr>
        <w:t>Hrs</w:t>
      </w:r>
      <w:proofErr w:type="spellEnd"/>
      <w:r>
        <w:rPr>
          <w:rFonts w:ascii="Verdana"/>
          <w:sz w:val="16"/>
        </w:rPr>
        <w:t xml:space="preserve"> / Lab 1 </w:t>
      </w:r>
      <w:proofErr w:type="spellStart"/>
      <w:r>
        <w:rPr>
          <w:rFonts w:ascii="Verdana"/>
          <w:sz w:val="16"/>
        </w:rPr>
        <w:t>Hrs</w:t>
      </w:r>
      <w:proofErr w:type="spellEnd"/>
      <w:r>
        <w:rPr>
          <w:rFonts w:ascii="Verdana"/>
          <w:sz w:val="16"/>
        </w:rPr>
        <w:t>)</w:t>
      </w:r>
    </w:p>
    <w:p w14:paraId="44D4371A" w14:textId="77777777" w:rsidR="001765B4" w:rsidRDefault="001765B4" w:rsidP="001765B4">
      <w:pPr>
        <w:pStyle w:val="BodyText"/>
      </w:pPr>
      <w:r>
        <w:t>Prerequisite: DEN TEK 100</w:t>
      </w:r>
    </w:p>
    <w:p w14:paraId="1C52C527" w14:textId="77777777" w:rsidR="001765B4" w:rsidRDefault="001765B4" w:rsidP="001765B4">
      <w:pPr>
        <w:pStyle w:val="BodyText"/>
        <w:spacing w:before="46" w:line="247" w:lineRule="auto"/>
        <w:ind w:right="118"/>
        <w:jc w:val="both"/>
      </w:pPr>
      <w:r>
        <w:t>Students learn by lecture, demonstration, and experiment the physical properties and chemical composition of dental materials, including their uses in dentistry.</w:t>
      </w:r>
    </w:p>
    <w:p w14:paraId="2E622171" w14:textId="77777777" w:rsidR="001765B4" w:rsidRDefault="001765B4" w:rsidP="001765B4">
      <w:pPr>
        <w:pStyle w:val="Heading3"/>
        <w:tabs>
          <w:tab w:val="left" w:pos="1825"/>
        </w:tabs>
      </w:pPr>
      <w:r>
        <w:rPr>
          <w:spacing w:val="2"/>
        </w:rPr>
        <w:t>DEN</w:t>
      </w:r>
      <w:r>
        <w:rPr>
          <w:spacing w:val="-5"/>
        </w:rPr>
        <w:t xml:space="preserve"> </w:t>
      </w:r>
      <w:r>
        <w:rPr>
          <w:spacing w:val="2"/>
        </w:rPr>
        <w:t>TEK</w:t>
      </w:r>
      <w:r>
        <w:rPr>
          <w:spacing w:val="3"/>
        </w:rPr>
        <w:t xml:space="preserve"> </w:t>
      </w:r>
      <w:r>
        <w:t>108</w:t>
      </w:r>
      <w:r>
        <w:tab/>
        <w:t>GNATHOLOGICAL</w:t>
      </w:r>
      <w:r>
        <w:rPr>
          <w:spacing w:val="4"/>
        </w:rPr>
        <w:t xml:space="preserve"> </w:t>
      </w:r>
      <w:r>
        <w:rPr>
          <w:spacing w:val="2"/>
        </w:rPr>
        <w:t>CONCEPTS</w:t>
      </w:r>
    </w:p>
    <w:p w14:paraId="05A9AF57" w14:textId="77777777" w:rsidR="001765B4" w:rsidRDefault="001765B4" w:rsidP="001765B4">
      <w:pPr>
        <w:spacing w:line="174" w:lineRule="exact"/>
        <w:ind w:left="100"/>
        <w:rPr>
          <w:rFonts w:ascii="Verdana"/>
          <w:sz w:val="16"/>
        </w:rPr>
      </w:pPr>
      <w:r>
        <w:rPr>
          <w:rFonts w:ascii="Verdana"/>
          <w:sz w:val="16"/>
        </w:rPr>
        <w:t>3 Units (</w:t>
      </w:r>
      <w:proofErr w:type="spellStart"/>
      <w:r>
        <w:rPr>
          <w:rFonts w:ascii="Verdana"/>
          <w:sz w:val="16"/>
        </w:rPr>
        <w:t>Lec</w:t>
      </w:r>
      <w:proofErr w:type="spellEnd"/>
      <w:r>
        <w:rPr>
          <w:rFonts w:ascii="Verdana"/>
          <w:sz w:val="16"/>
        </w:rPr>
        <w:t xml:space="preserve"> 2 </w:t>
      </w:r>
      <w:proofErr w:type="spellStart"/>
      <w:r>
        <w:rPr>
          <w:rFonts w:ascii="Verdana"/>
          <w:sz w:val="16"/>
        </w:rPr>
        <w:t>Hrs</w:t>
      </w:r>
      <w:proofErr w:type="spellEnd"/>
      <w:r>
        <w:rPr>
          <w:rFonts w:ascii="Verdana"/>
          <w:sz w:val="16"/>
        </w:rPr>
        <w:t xml:space="preserve"> / Lab 2 </w:t>
      </w:r>
      <w:proofErr w:type="spellStart"/>
      <w:r>
        <w:rPr>
          <w:rFonts w:ascii="Verdana"/>
          <w:sz w:val="16"/>
        </w:rPr>
        <w:t>Hrs</w:t>
      </w:r>
      <w:proofErr w:type="spellEnd"/>
      <w:r>
        <w:rPr>
          <w:rFonts w:ascii="Verdana"/>
          <w:sz w:val="16"/>
        </w:rPr>
        <w:t>)</w:t>
      </w:r>
    </w:p>
    <w:p w14:paraId="59B8546D" w14:textId="77777777" w:rsidR="001765B4" w:rsidRDefault="001765B4" w:rsidP="001765B4">
      <w:pPr>
        <w:pStyle w:val="BodyText"/>
      </w:pPr>
      <w:r>
        <w:t>Prerequisite: DEN TEK 109</w:t>
      </w:r>
    </w:p>
    <w:p w14:paraId="0F8BBFCE" w14:textId="77777777" w:rsidR="001765B4" w:rsidRDefault="001765B4" w:rsidP="001765B4">
      <w:pPr>
        <w:pStyle w:val="BodyText"/>
        <w:spacing w:before="46" w:line="247" w:lineRule="auto"/>
        <w:ind w:right="118"/>
        <w:jc w:val="both"/>
      </w:pPr>
      <w:r>
        <w:t>Students learn about gnathological concepts of morphology, functional occlusion of oral cavity, and principles of ideal and functional contacts. Organic waxing of the maxillary and mandibular teeth occlusal surfaces is accomplished on semi‑adjustable articulators.</w:t>
      </w:r>
    </w:p>
    <w:p w14:paraId="7F49EC04" w14:textId="77777777" w:rsidR="001765B4" w:rsidRDefault="001765B4" w:rsidP="001765B4">
      <w:pPr>
        <w:pStyle w:val="Heading3"/>
        <w:tabs>
          <w:tab w:val="left" w:pos="1825"/>
        </w:tabs>
      </w:pPr>
      <w:r>
        <w:rPr>
          <w:spacing w:val="2"/>
        </w:rPr>
        <w:t>DEN</w:t>
      </w:r>
      <w:r>
        <w:rPr>
          <w:spacing w:val="-5"/>
        </w:rPr>
        <w:t xml:space="preserve"> </w:t>
      </w:r>
      <w:r>
        <w:rPr>
          <w:spacing w:val="2"/>
        </w:rPr>
        <w:t>TEK</w:t>
      </w:r>
      <w:r>
        <w:rPr>
          <w:spacing w:val="3"/>
        </w:rPr>
        <w:t xml:space="preserve"> </w:t>
      </w:r>
      <w:r>
        <w:t>109</w:t>
      </w:r>
      <w:r>
        <w:tab/>
      </w:r>
      <w:r>
        <w:rPr>
          <w:spacing w:val="3"/>
        </w:rPr>
        <w:t>FIXED PROSTHODONTICS</w:t>
      </w:r>
      <w:r>
        <w:rPr>
          <w:spacing w:val="5"/>
        </w:rPr>
        <w:t xml:space="preserve"> </w:t>
      </w:r>
      <w:r>
        <w:t>I</w:t>
      </w:r>
    </w:p>
    <w:p w14:paraId="51F05FC5" w14:textId="77777777" w:rsidR="001765B4" w:rsidRDefault="001765B4" w:rsidP="001765B4">
      <w:pPr>
        <w:pStyle w:val="ListParagraph"/>
        <w:numPr>
          <w:ilvl w:val="0"/>
          <w:numId w:val="2"/>
        </w:numPr>
        <w:tabs>
          <w:tab w:val="left" w:pos="259"/>
        </w:tabs>
        <w:rPr>
          <w:sz w:val="16"/>
        </w:rPr>
      </w:pPr>
      <w:r>
        <w:rPr>
          <w:sz w:val="16"/>
        </w:rPr>
        <w:t>Units (</w:t>
      </w:r>
      <w:proofErr w:type="spellStart"/>
      <w:r>
        <w:rPr>
          <w:sz w:val="16"/>
        </w:rPr>
        <w:t>Lec</w:t>
      </w:r>
      <w:proofErr w:type="spellEnd"/>
      <w:r>
        <w:rPr>
          <w:sz w:val="16"/>
        </w:rPr>
        <w:t xml:space="preserve"> 2 </w:t>
      </w:r>
      <w:proofErr w:type="spellStart"/>
      <w:r>
        <w:rPr>
          <w:sz w:val="16"/>
        </w:rPr>
        <w:t>Hrs</w:t>
      </w:r>
      <w:proofErr w:type="spellEnd"/>
      <w:r>
        <w:rPr>
          <w:sz w:val="16"/>
        </w:rPr>
        <w:t xml:space="preserve"> / Lab 8</w:t>
      </w:r>
      <w:r>
        <w:rPr>
          <w:spacing w:val="-2"/>
          <w:sz w:val="16"/>
        </w:rPr>
        <w:t xml:space="preserve"> </w:t>
      </w:r>
      <w:proofErr w:type="spellStart"/>
      <w:r>
        <w:rPr>
          <w:sz w:val="16"/>
        </w:rPr>
        <w:t>Hrs</w:t>
      </w:r>
      <w:proofErr w:type="spellEnd"/>
      <w:r>
        <w:rPr>
          <w:sz w:val="16"/>
        </w:rPr>
        <w:t>)</w:t>
      </w:r>
    </w:p>
    <w:p w14:paraId="0D96EE66" w14:textId="77777777" w:rsidR="001765B4" w:rsidRDefault="001765B4" w:rsidP="001765B4">
      <w:pPr>
        <w:pStyle w:val="BodyText"/>
        <w:spacing w:line="283" w:lineRule="auto"/>
        <w:ind w:right="8102"/>
      </w:pPr>
      <w:r>
        <w:t>Prerequisite: DEN TEK 100, DEN TEK 102 Corequisite: DEN TEK 285</w:t>
      </w:r>
    </w:p>
    <w:p w14:paraId="72446CC2" w14:textId="77777777" w:rsidR="001765B4" w:rsidRDefault="001765B4" w:rsidP="001765B4">
      <w:pPr>
        <w:pStyle w:val="BodyText"/>
        <w:spacing w:before="0" w:line="203" w:lineRule="exact"/>
      </w:pPr>
      <w:r>
        <w:t>Advisory: ENGLISH 028</w:t>
      </w:r>
    </w:p>
    <w:p w14:paraId="460D4709" w14:textId="77777777" w:rsidR="001765B4" w:rsidRDefault="001765B4" w:rsidP="001765B4">
      <w:pPr>
        <w:pStyle w:val="BodyText"/>
        <w:spacing w:before="46" w:line="247" w:lineRule="auto"/>
        <w:ind w:right="118"/>
        <w:jc w:val="both"/>
      </w:pPr>
      <w:r>
        <w:t>The student learns to apply the principles of dental morphology and functional occlusion to single anterior and posterior teeth by applying analogue and digital</w:t>
      </w:r>
      <w:r>
        <w:rPr>
          <w:spacing w:val="-1"/>
        </w:rPr>
        <w:t xml:space="preserve"> </w:t>
      </w:r>
      <w:r>
        <w:t>applications.</w:t>
      </w:r>
    </w:p>
    <w:p w14:paraId="066B0827" w14:textId="77777777" w:rsidR="001765B4" w:rsidRDefault="001765B4" w:rsidP="001765B4">
      <w:pPr>
        <w:pStyle w:val="Heading3"/>
        <w:tabs>
          <w:tab w:val="left" w:pos="1825"/>
        </w:tabs>
      </w:pPr>
      <w:r>
        <w:rPr>
          <w:spacing w:val="2"/>
        </w:rPr>
        <w:t>DEN</w:t>
      </w:r>
      <w:r>
        <w:rPr>
          <w:spacing w:val="-5"/>
        </w:rPr>
        <w:t xml:space="preserve"> </w:t>
      </w:r>
      <w:r>
        <w:rPr>
          <w:spacing w:val="2"/>
        </w:rPr>
        <w:t>TEK</w:t>
      </w:r>
      <w:r>
        <w:rPr>
          <w:spacing w:val="3"/>
        </w:rPr>
        <w:t xml:space="preserve"> </w:t>
      </w:r>
      <w:r>
        <w:t>111</w:t>
      </w:r>
      <w:r>
        <w:tab/>
      </w:r>
      <w:r>
        <w:rPr>
          <w:spacing w:val="3"/>
        </w:rPr>
        <w:t>FIXED PROSTHODONTICS</w:t>
      </w:r>
      <w:r>
        <w:rPr>
          <w:spacing w:val="5"/>
        </w:rPr>
        <w:t xml:space="preserve"> </w:t>
      </w:r>
      <w:r>
        <w:rPr>
          <w:spacing w:val="4"/>
        </w:rPr>
        <w:t>II</w:t>
      </w:r>
    </w:p>
    <w:p w14:paraId="53247883" w14:textId="77777777" w:rsidR="001765B4" w:rsidRDefault="001765B4" w:rsidP="001765B4">
      <w:pPr>
        <w:pStyle w:val="ListParagraph"/>
        <w:numPr>
          <w:ilvl w:val="0"/>
          <w:numId w:val="2"/>
        </w:numPr>
        <w:tabs>
          <w:tab w:val="left" w:pos="259"/>
        </w:tabs>
        <w:rPr>
          <w:sz w:val="16"/>
        </w:rPr>
      </w:pPr>
      <w:r>
        <w:rPr>
          <w:sz w:val="16"/>
        </w:rPr>
        <w:t>Units (</w:t>
      </w:r>
      <w:proofErr w:type="spellStart"/>
      <w:r>
        <w:rPr>
          <w:sz w:val="16"/>
        </w:rPr>
        <w:t>Lec</w:t>
      </w:r>
      <w:proofErr w:type="spellEnd"/>
      <w:r>
        <w:rPr>
          <w:sz w:val="16"/>
        </w:rPr>
        <w:t xml:space="preserve"> 3 </w:t>
      </w:r>
      <w:proofErr w:type="spellStart"/>
      <w:r>
        <w:rPr>
          <w:sz w:val="16"/>
        </w:rPr>
        <w:t>Hrs</w:t>
      </w:r>
      <w:proofErr w:type="spellEnd"/>
      <w:r>
        <w:rPr>
          <w:sz w:val="16"/>
        </w:rPr>
        <w:t xml:space="preserve"> / Lab 6</w:t>
      </w:r>
      <w:r>
        <w:rPr>
          <w:spacing w:val="-2"/>
          <w:sz w:val="16"/>
        </w:rPr>
        <w:t xml:space="preserve"> </w:t>
      </w:r>
      <w:proofErr w:type="spellStart"/>
      <w:r>
        <w:rPr>
          <w:sz w:val="16"/>
        </w:rPr>
        <w:t>Hrs</w:t>
      </w:r>
      <w:proofErr w:type="spellEnd"/>
      <w:r>
        <w:rPr>
          <w:sz w:val="16"/>
        </w:rPr>
        <w:t>)</w:t>
      </w:r>
    </w:p>
    <w:p w14:paraId="39302A35" w14:textId="77777777" w:rsidR="001765B4" w:rsidRDefault="001765B4" w:rsidP="001765B4">
      <w:pPr>
        <w:pStyle w:val="BodyText"/>
      </w:pPr>
      <w:r>
        <w:t>Prerequisite: DEN TEK 109</w:t>
      </w:r>
    </w:p>
    <w:p w14:paraId="07D00D52" w14:textId="77777777" w:rsidR="001765B4" w:rsidRDefault="001765B4" w:rsidP="001765B4">
      <w:pPr>
        <w:pStyle w:val="BodyText"/>
        <w:spacing w:before="46" w:line="247" w:lineRule="auto"/>
        <w:ind w:right="116"/>
        <w:jc w:val="both"/>
      </w:pPr>
      <w:r>
        <w:t xml:space="preserve">Students learn to wax single and multiple units by using PTC techniques and methodology based on student learning outcomes. Learning and understanding concepts such as tooth contour alignment, functional and morphological occlusion. Students learn fundamental concepts in metal and ceramic substructure designs applied to single units. Students learn techniques in </w:t>
      </w:r>
      <w:proofErr w:type="spellStart"/>
      <w:r>
        <w:t>spruing</w:t>
      </w:r>
      <w:proofErr w:type="spellEnd"/>
      <w:r>
        <w:t>, investing, and casting including soldering applications.</w:t>
      </w:r>
    </w:p>
    <w:p w14:paraId="539BC300" w14:textId="77777777" w:rsidR="001765B4" w:rsidRDefault="001765B4" w:rsidP="001765B4">
      <w:pPr>
        <w:spacing w:line="247" w:lineRule="auto"/>
        <w:jc w:val="both"/>
        <w:sectPr w:rsidR="001765B4">
          <w:pgSz w:w="12240" w:h="15840"/>
          <w:pgMar w:top="560" w:right="600" w:bottom="280" w:left="620" w:header="720" w:footer="720" w:gutter="0"/>
          <w:cols w:space="720"/>
        </w:sectPr>
      </w:pPr>
    </w:p>
    <w:p w14:paraId="1994CA64" w14:textId="77777777" w:rsidR="001765B4" w:rsidRDefault="001765B4" w:rsidP="001765B4">
      <w:pPr>
        <w:pStyle w:val="Heading3"/>
        <w:tabs>
          <w:tab w:val="left" w:pos="1825"/>
        </w:tabs>
        <w:spacing w:before="92"/>
      </w:pPr>
      <w:r>
        <w:rPr>
          <w:spacing w:val="2"/>
        </w:rPr>
        <w:lastRenderedPageBreak/>
        <w:t>DEN</w:t>
      </w:r>
      <w:r>
        <w:rPr>
          <w:spacing w:val="-5"/>
        </w:rPr>
        <w:t xml:space="preserve"> </w:t>
      </w:r>
      <w:r>
        <w:rPr>
          <w:spacing w:val="2"/>
        </w:rPr>
        <w:t>TEK</w:t>
      </w:r>
      <w:r>
        <w:rPr>
          <w:spacing w:val="3"/>
        </w:rPr>
        <w:t xml:space="preserve"> </w:t>
      </w:r>
      <w:r>
        <w:t>112</w:t>
      </w:r>
      <w:r>
        <w:tab/>
      </w:r>
      <w:r>
        <w:rPr>
          <w:spacing w:val="2"/>
        </w:rPr>
        <w:t xml:space="preserve">REMOVABLE </w:t>
      </w:r>
      <w:r>
        <w:rPr>
          <w:spacing w:val="3"/>
        </w:rPr>
        <w:t>PROSTHODONTICS</w:t>
      </w:r>
      <w:r>
        <w:rPr>
          <w:spacing w:val="6"/>
        </w:rPr>
        <w:t xml:space="preserve"> </w:t>
      </w:r>
      <w:r>
        <w:rPr>
          <w:spacing w:val="4"/>
        </w:rPr>
        <w:t>III</w:t>
      </w:r>
    </w:p>
    <w:p w14:paraId="7C252DAD" w14:textId="77777777" w:rsidR="001765B4" w:rsidRDefault="001765B4" w:rsidP="001765B4">
      <w:pPr>
        <w:spacing w:line="174" w:lineRule="exact"/>
        <w:ind w:left="100"/>
        <w:rPr>
          <w:rFonts w:ascii="Verdana"/>
          <w:sz w:val="16"/>
        </w:rPr>
      </w:pPr>
      <w:r>
        <w:rPr>
          <w:rFonts w:ascii="Verdana"/>
          <w:sz w:val="16"/>
        </w:rPr>
        <w:t>6 Units (</w:t>
      </w:r>
      <w:proofErr w:type="spellStart"/>
      <w:r>
        <w:rPr>
          <w:rFonts w:ascii="Verdana"/>
          <w:sz w:val="16"/>
        </w:rPr>
        <w:t>Lec</w:t>
      </w:r>
      <w:proofErr w:type="spellEnd"/>
      <w:r>
        <w:rPr>
          <w:rFonts w:ascii="Verdana"/>
          <w:sz w:val="16"/>
        </w:rPr>
        <w:t xml:space="preserve"> 4 </w:t>
      </w:r>
      <w:proofErr w:type="spellStart"/>
      <w:r>
        <w:rPr>
          <w:rFonts w:ascii="Verdana"/>
          <w:sz w:val="16"/>
        </w:rPr>
        <w:t>Hrs</w:t>
      </w:r>
      <w:proofErr w:type="spellEnd"/>
      <w:r>
        <w:rPr>
          <w:rFonts w:ascii="Verdana"/>
          <w:sz w:val="16"/>
        </w:rPr>
        <w:t xml:space="preserve"> / Lab 6 </w:t>
      </w:r>
      <w:proofErr w:type="spellStart"/>
      <w:r>
        <w:rPr>
          <w:rFonts w:ascii="Verdana"/>
          <w:sz w:val="16"/>
        </w:rPr>
        <w:t>Hrs</w:t>
      </w:r>
      <w:proofErr w:type="spellEnd"/>
      <w:r>
        <w:rPr>
          <w:rFonts w:ascii="Verdana"/>
          <w:sz w:val="16"/>
        </w:rPr>
        <w:t>)</w:t>
      </w:r>
    </w:p>
    <w:p w14:paraId="39562D66" w14:textId="77777777" w:rsidR="001765B4" w:rsidRDefault="001765B4" w:rsidP="001765B4">
      <w:pPr>
        <w:pStyle w:val="BodyText"/>
      </w:pPr>
      <w:r>
        <w:t>Prerequisite: DEN TEK 105</w:t>
      </w:r>
    </w:p>
    <w:p w14:paraId="3A187D18" w14:textId="77777777" w:rsidR="001765B4" w:rsidRDefault="001765B4" w:rsidP="001765B4">
      <w:pPr>
        <w:pStyle w:val="BodyText"/>
        <w:spacing w:before="46" w:line="247" w:lineRule="auto"/>
        <w:ind w:right="117"/>
        <w:jc w:val="both"/>
      </w:pPr>
      <w:r>
        <w:t>The student learns removable partial denture construction, both analog and digital, from start to finish. The course consists of two sections: framework production and replacement teeth addition to the framework. The first section will consist of the use of the dental surveyor, design of the partial denture framework, waxing, casting cobalt‑chromium alloy, and finishing and polishing the framework. The second section will consist of replacement tooth set‑up, wax‑up, processing, equilibration, and finish and polish.</w:t>
      </w:r>
    </w:p>
    <w:p w14:paraId="5883CFCB" w14:textId="77777777" w:rsidR="001765B4" w:rsidRDefault="001765B4" w:rsidP="001765B4">
      <w:pPr>
        <w:pStyle w:val="Heading3"/>
        <w:tabs>
          <w:tab w:val="left" w:pos="1825"/>
        </w:tabs>
      </w:pPr>
      <w:r>
        <w:rPr>
          <w:spacing w:val="2"/>
        </w:rPr>
        <w:t>DEN</w:t>
      </w:r>
      <w:r>
        <w:rPr>
          <w:spacing w:val="-5"/>
        </w:rPr>
        <w:t xml:space="preserve"> </w:t>
      </w:r>
      <w:r>
        <w:rPr>
          <w:spacing w:val="2"/>
        </w:rPr>
        <w:t>TEK</w:t>
      </w:r>
      <w:r>
        <w:rPr>
          <w:spacing w:val="3"/>
        </w:rPr>
        <w:t xml:space="preserve"> </w:t>
      </w:r>
      <w:r>
        <w:t>185</w:t>
      </w:r>
      <w:r>
        <w:tab/>
      </w:r>
      <w:r>
        <w:rPr>
          <w:spacing w:val="4"/>
        </w:rPr>
        <w:t xml:space="preserve">DIRECTED </w:t>
      </w:r>
      <w:r>
        <w:t>STUDY ‑ DENTAL</w:t>
      </w:r>
      <w:r>
        <w:rPr>
          <w:spacing w:val="4"/>
        </w:rPr>
        <w:t xml:space="preserve"> </w:t>
      </w:r>
      <w:r>
        <w:rPr>
          <w:spacing w:val="3"/>
        </w:rPr>
        <w:t>TECHNOLOGY</w:t>
      </w:r>
    </w:p>
    <w:p w14:paraId="53C782ED" w14:textId="77777777" w:rsidR="001765B4" w:rsidRDefault="001765B4" w:rsidP="001765B4">
      <w:pPr>
        <w:spacing w:line="174" w:lineRule="exact"/>
        <w:ind w:left="100"/>
        <w:rPr>
          <w:rFonts w:ascii="Verdana"/>
          <w:sz w:val="16"/>
        </w:rPr>
      </w:pPr>
      <w:r>
        <w:rPr>
          <w:rFonts w:ascii="Verdana"/>
          <w:sz w:val="16"/>
        </w:rPr>
        <w:t>1 Units (RPT 2) (</w:t>
      </w:r>
      <w:proofErr w:type="spellStart"/>
      <w:r>
        <w:rPr>
          <w:rFonts w:ascii="Verdana"/>
          <w:sz w:val="16"/>
        </w:rPr>
        <w:t>Lec</w:t>
      </w:r>
      <w:proofErr w:type="spellEnd"/>
      <w:r>
        <w:rPr>
          <w:rFonts w:ascii="Verdana"/>
          <w:sz w:val="16"/>
        </w:rPr>
        <w:t xml:space="preserve"> 1 </w:t>
      </w:r>
      <w:proofErr w:type="spellStart"/>
      <w:r>
        <w:rPr>
          <w:rFonts w:ascii="Verdana"/>
          <w:sz w:val="16"/>
        </w:rPr>
        <w:t>Hrs</w:t>
      </w:r>
      <w:proofErr w:type="spellEnd"/>
      <w:r>
        <w:rPr>
          <w:rFonts w:ascii="Verdana"/>
          <w:sz w:val="16"/>
        </w:rPr>
        <w:t>)</w:t>
      </w:r>
    </w:p>
    <w:p w14:paraId="27F69252" w14:textId="77777777" w:rsidR="001765B4" w:rsidRDefault="001765B4" w:rsidP="001765B4">
      <w:pPr>
        <w:pStyle w:val="BodyText"/>
        <w:spacing w:before="35" w:line="247" w:lineRule="auto"/>
        <w:ind w:right="116"/>
        <w:jc w:val="both"/>
      </w:pPr>
      <w:r>
        <w:t>Dental Prosthetic Technology students pursue directed study on a contract basis under the direction and supervising of the instructor. The students will receive additional evaluation and guidance in the skills and theory learning steps underlying Advanced Restorative Prosthodontics courses, level III and IV.</w:t>
      </w:r>
    </w:p>
    <w:p w14:paraId="39580D8F" w14:textId="77777777" w:rsidR="001765B4" w:rsidRDefault="001765B4" w:rsidP="001765B4">
      <w:pPr>
        <w:pStyle w:val="Heading3"/>
        <w:tabs>
          <w:tab w:val="left" w:pos="1825"/>
        </w:tabs>
      </w:pPr>
      <w:r>
        <w:rPr>
          <w:spacing w:val="2"/>
        </w:rPr>
        <w:t>DEN</w:t>
      </w:r>
      <w:r>
        <w:rPr>
          <w:spacing w:val="-5"/>
        </w:rPr>
        <w:t xml:space="preserve"> </w:t>
      </w:r>
      <w:r>
        <w:rPr>
          <w:spacing w:val="2"/>
        </w:rPr>
        <w:t>TEK</w:t>
      </w:r>
      <w:r>
        <w:rPr>
          <w:spacing w:val="3"/>
        </w:rPr>
        <w:t xml:space="preserve"> </w:t>
      </w:r>
      <w:r>
        <w:t>202</w:t>
      </w:r>
      <w:r>
        <w:tab/>
        <w:t>LABORATORY</w:t>
      </w:r>
      <w:r>
        <w:rPr>
          <w:spacing w:val="4"/>
        </w:rPr>
        <w:t xml:space="preserve"> </w:t>
      </w:r>
      <w:r>
        <w:rPr>
          <w:spacing w:val="3"/>
        </w:rPr>
        <w:t>MANAGEMENT</w:t>
      </w:r>
    </w:p>
    <w:p w14:paraId="020D0284" w14:textId="77777777" w:rsidR="001765B4" w:rsidRDefault="001765B4" w:rsidP="001765B4">
      <w:pPr>
        <w:spacing w:line="174" w:lineRule="exact"/>
        <w:ind w:left="100"/>
        <w:rPr>
          <w:rFonts w:ascii="Verdana"/>
          <w:sz w:val="16"/>
        </w:rPr>
      </w:pPr>
      <w:r>
        <w:rPr>
          <w:rFonts w:ascii="Verdana"/>
          <w:sz w:val="16"/>
        </w:rPr>
        <w:t>4 Units (</w:t>
      </w:r>
      <w:proofErr w:type="spellStart"/>
      <w:r>
        <w:rPr>
          <w:rFonts w:ascii="Verdana"/>
          <w:sz w:val="16"/>
        </w:rPr>
        <w:t>Lec</w:t>
      </w:r>
      <w:proofErr w:type="spellEnd"/>
      <w:r>
        <w:rPr>
          <w:rFonts w:ascii="Verdana"/>
          <w:sz w:val="16"/>
        </w:rPr>
        <w:t xml:space="preserve"> 2 </w:t>
      </w:r>
      <w:proofErr w:type="spellStart"/>
      <w:r>
        <w:rPr>
          <w:rFonts w:ascii="Verdana"/>
          <w:sz w:val="16"/>
        </w:rPr>
        <w:t>Hrs</w:t>
      </w:r>
      <w:proofErr w:type="spellEnd"/>
      <w:r>
        <w:rPr>
          <w:rFonts w:ascii="Verdana"/>
          <w:sz w:val="16"/>
        </w:rPr>
        <w:t xml:space="preserve"> / Lab 6 </w:t>
      </w:r>
      <w:proofErr w:type="spellStart"/>
      <w:r>
        <w:rPr>
          <w:rFonts w:ascii="Verdana"/>
          <w:sz w:val="16"/>
        </w:rPr>
        <w:t>Hrs</w:t>
      </w:r>
      <w:proofErr w:type="spellEnd"/>
      <w:r>
        <w:rPr>
          <w:rFonts w:ascii="Verdana"/>
          <w:sz w:val="16"/>
        </w:rPr>
        <w:t>)</w:t>
      </w:r>
    </w:p>
    <w:p w14:paraId="48263414" w14:textId="77777777" w:rsidR="001765B4" w:rsidRDefault="001765B4" w:rsidP="001765B4">
      <w:pPr>
        <w:pStyle w:val="BodyText"/>
      </w:pPr>
      <w:r>
        <w:t>Corequisite: DEN TEK 208</w:t>
      </w:r>
    </w:p>
    <w:p w14:paraId="7CA8D0F6" w14:textId="77777777" w:rsidR="001765B4" w:rsidRDefault="001765B4" w:rsidP="001765B4">
      <w:pPr>
        <w:pStyle w:val="BodyText"/>
        <w:spacing w:before="46" w:line="247" w:lineRule="auto"/>
        <w:ind w:right="115"/>
        <w:jc w:val="both"/>
      </w:pPr>
      <w:r>
        <w:t>Students learn to observe and work under the supervision of a skilled dental technician in a dental clinic or dental laboratory where they have the opportunity to apply the knowledge and skills learned. Students learn about production, operation, and management of dental laboratory business including the ethics, jurisprudence, safety regulations, and infection control protocols. Topics include human resource management, types of business financing, marketing strategies, entrepreneurship, and current professional topics.</w:t>
      </w:r>
    </w:p>
    <w:p w14:paraId="73655B36" w14:textId="77777777" w:rsidR="001765B4" w:rsidRDefault="001765B4" w:rsidP="001765B4">
      <w:pPr>
        <w:pStyle w:val="Heading3"/>
        <w:tabs>
          <w:tab w:val="left" w:pos="1825"/>
        </w:tabs>
      </w:pPr>
      <w:r>
        <w:rPr>
          <w:spacing w:val="2"/>
        </w:rPr>
        <w:t>DEN</w:t>
      </w:r>
      <w:r>
        <w:rPr>
          <w:spacing w:val="-5"/>
        </w:rPr>
        <w:t xml:space="preserve"> </w:t>
      </w:r>
      <w:r>
        <w:rPr>
          <w:spacing w:val="2"/>
        </w:rPr>
        <w:t>TEK</w:t>
      </w:r>
      <w:r>
        <w:rPr>
          <w:spacing w:val="3"/>
        </w:rPr>
        <w:t xml:space="preserve"> </w:t>
      </w:r>
      <w:r>
        <w:t>203</w:t>
      </w:r>
      <w:r>
        <w:tab/>
      </w:r>
      <w:r>
        <w:rPr>
          <w:spacing w:val="3"/>
        </w:rPr>
        <w:t>CERAMIC</w:t>
      </w:r>
      <w:r>
        <w:rPr>
          <w:spacing w:val="4"/>
        </w:rPr>
        <w:t xml:space="preserve"> </w:t>
      </w:r>
      <w:r>
        <w:t>RESTORATIONS</w:t>
      </w:r>
    </w:p>
    <w:p w14:paraId="12690B8C" w14:textId="77777777" w:rsidR="001765B4" w:rsidRDefault="001765B4" w:rsidP="001765B4">
      <w:pPr>
        <w:pStyle w:val="ListParagraph"/>
        <w:numPr>
          <w:ilvl w:val="0"/>
          <w:numId w:val="1"/>
        </w:numPr>
        <w:tabs>
          <w:tab w:val="left" w:pos="259"/>
        </w:tabs>
        <w:rPr>
          <w:sz w:val="16"/>
        </w:rPr>
      </w:pPr>
      <w:r>
        <w:rPr>
          <w:sz w:val="16"/>
        </w:rPr>
        <w:t>Units (</w:t>
      </w:r>
      <w:proofErr w:type="spellStart"/>
      <w:r>
        <w:rPr>
          <w:sz w:val="16"/>
        </w:rPr>
        <w:t>Lec</w:t>
      </w:r>
      <w:proofErr w:type="spellEnd"/>
      <w:r>
        <w:rPr>
          <w:sz w:val="16"/>
        </w:rPr>
        <w:t xml:space="preserve"> 1 </w:t>
      </w:r>
      <w:proofErr w:type="spellStart"/>
      <w:r>
        <w:rPr>
          <w:sz w:val="16"/>
        </w:rPr>
        <w:t>Hrs</w:t>
      </w:r>
      <w:proofErr w:type="spellEnd"/>
      <w:r>
        <w:rPr>
          <w:sz w:val="16"/>
        </w:rPr>
        <w:t xml:space="preserve"> / Lab 3</w:t>
      </w:r>
      <w:r>
        <w:rPr>
          <w:spacing w:val="-2"/>
          <w:sz w:val="16"/>
        </w:rPr>
        <w:t xml:space="preserve"> </w:t>
      </w:r>
      <w:proofErr w:type="spellStart"/>
      <w:r>
        <w:rPr>
          <w:sz w:val="16"/>
        </w:rPr>
        <w:t>Hrs</w:t>
      </w:r>
      <w:proofErr w:type="spellEnd"/>
      <w:r>
        <w:rPr>
          <w:sz w:val="16"/>
        </w:rPr>
        <w:t>)</w:t>
      </w:r>
    </w:p>
    <w:p w14:paraId="62ECC71C" w14:textId="77777777" w:rsidR="001765B4" w:rsidRDefault="001765B4" w:rsidP="001765B4">
      <w:pPr>
        <w:pStyle w:val="BodyText"/>
      </w:pPr>
      <w:r>
        <w:t>Prerequisite: DEN TEK 111</w:t>
      </w:r>
    </w:p>
    <w:p w14:paraId="309F616D" w14:textId="77777777" w:rsidR="001765B4" w:rsidRDefault="001765B4" w:rsidP="001765B4">
      <w:pPr>
        <w:pStyle w:val="BodyText"/>
        <w:spacing w:before="46" w:line="247" w:lineRule="auto"/>
        <w:ind w:right="119"/>
        <w:jc w:val="both"/>
      </w:pPr>
      <w:r>
        <w:t xml:space="preserve">The student learns about dental ceramic restorations, </w:t>
      </w:r>
      <w:proofErr w:type="gramStart"/>
      <w:r>
        <w:t>including:</w:t>
      </w:r>
      <w:proofErr w:type="gramEnd"/>
      <w:r>
        <w:t xml:space="preserve"> materials proprieties and manipulation, tooth morphologic design, </w:t>
      </w:r>
      <w:proofErr w:type="spellStart"/>
      <w:r>
        <w:t>feldsphatic</w:t>
      </w:r>
      <w:proofErr w:type="spellEnd"/>
      <w:r>
        <w:t xml:space="preserve"> materials sintering, contouring staining, glazing, and polishing, as well as science of color and aesthetic design.</w:t>
      </w:r>
    </w:p>
    <w:p w14:paraId="6D696DC8" w14:textId="77777777" w:rsidR="001765B4" w:rsidRDefault="001765B4" w:rsidP="001765B4">
      <w:pPr>
        <w:pStyle w:val="Heading3"/>
        <w:tabs>
          <w:tab w:val="left" w:pos="1825"/>
        </w:tabs>
      </w:pPr>
      <w:r>
        <w:rPr>
          <w:spacing w:val="2"/>
        </w:rPr>
        <w:t>DEN</w:t>
      </w:r>
      <w:r>
        <w:rPr>
          <w:spacing w:val="-5"/>
        </w:rPr>
        <w:t xml:space="preserve"> </w:t>
      </w:r>
      <w:r>
        <w:rPr>
          <w:spacing w:val="2"/>
        </w:rPr>
        <w:t>TEK</w:t>
      </w:r>
      <w:r>
        <w:rPr>
          <w:spacing w:val="3"/>
        </w:rPr>
        <w:t xml:space="preserve"> </w:t>
      </w:r>
      <w:r>
        <w:t>204</w:t>
      </w:r>
      <w:r>
        <w:tab/>
      </w:r>
      <w:r>
        <w:rPr>
          <w:spacing w:val="4"/>
        </w:rPr>
        <w:t>ORTHODONTICS</w:t>
      </w:r>
    </w:p>
    <w:p w14:paraId="00A59409" w14:textId="77777777" w:rsidR="001765B4" w:rsidRDefault="001765B4" w:rsidP="001765B4">
      <w:pPr>
        <w:pStyle w:val="ListParagraph"/>
        <w:numPr>
          <w:ilvl w:val="0"/>
          <w:numId w:val="1"/>
        </w:numPr>
        <w:tabs>
          <w:tab w:val="left" w:pos="259"/>
        </w:tabs>
        <w:rPr>
          <w:sz w:val="16"/>
        </w:rPr>
      </w:pPr>
      <w:r>
        <w:rPr>
          <w:sz w:val="16"/>
        </w:rPr>
        <w:t>Units (</w:t>
      </w:r>
      <w:proofErr w:type="spellStart"/>
      <w:r>
        <w:rPr>
          <w:sz w:val="16"/>
        </w:rPr>
        <w:t>Lec</w:t>
      </w:r>
      <w:proofErr w:type="spellEnd"/>
      <w:r>
        <w:rPr>
          <w:sz w:val="16"/>
        </w:rPr>
        <w:t xml:space="preserve"> 2 </w:t>
      </w:r>
      <w:proofErr w:type="spellStart"/>
      <w:r>
        <w:rPr>
          <w:sz w:val="16"/>
        </w:rPr>
        <w:t>Hrs</w:t>
      </w:r>
      <w:proofErr w:type="spellEnd"/>
      <w:r>
        <w:rPr>
          <w:sz w:val="16"/>
        </w:rPr>
        <w:t xml:space="preserve"> / Lab 2</w:t>
      </w:r>
      <w:r>
        <w:rPr>
          <w:spacing w:val="-2"/>
          <w:sz w:val="16"/>
        </w:rPr>
        <w:t xml:space="preserve"> </w:t>
      </w:r>
      <w:proofErr w:type="spellStart"/>
      <w:r>
        <w:rPr>
          <w:sz w:val="16"/>
        </w:rPr>
        <w:t>Hrs</w:t>
      </w:r>
      <w:proofErr w:type="spellEnd"/>
      <w:r>
        <w:rPr>
          <w:sz w:val="16"/>
        </w:rPr>
        <w:t>)</w:t>
      </w:r>
    </w:p>
    <w:p w14:paraId="6B2CD2D7" w14:textId="77777777" w:rsidR="001765B4" w:rsidRDefault="001765B4" w:rsidP="001765B4">
      <w:pPr>
        <w:pStyle w:val="BodyText"/>
      </w:pPr>
      <w:r>
        <w:t>Prerequisite: DEN TEK 105</w:t>
      </w:r>
    </w:p>
    <w:p w14:paraId="31A17D71" w14:textId="77777777" w:rsidR="001765B4" w:rsidRDefault="001765B4" w:rsidP="001765B4">
      <w:pPr>
        <w:pStyle w:val="BodyText"/>
        <w:spacing w:before="46" w:line="247" w:lineRule="auto"/>
        <w:ind w:right="119"/>
        <w:jc w:val="both"/>
      </w:pPr>
      <w:r>
        <w:t>The</w:t>
      </w:r>
      <w:r>
        <w:rPr>
          <w:spacing w:val="-10"/>
        </w:rPr>
        <w:t xml:space="preserve"> </w:t>
      </w:r>
      <w:r>
        <w:t>student</w:t>
      </w:r>
      <w:r>
        <w:rPr>
          <w:spacing w:val="-9"/>
        </w:rPr>
        <w:t xml:space="preserve"> </w:t>
      </w:r>
      <w:r>
        <w:t>learns</w:t>
      </w:r>
      <w:r>
        <w:rPr>
          <w:spacing w:val="-9"/>
        </w:rPr>
        <w:t xml:space="preserve"> </w:t>
      </w:r>
      <w:r>
        <w:t>about</w:t>
      </w:r>
      <w:r>
        <w:rPr>
          <w:spacing w:val="-9"/>
        </w:rPr>
        <w:t xml:space="preserve"> </w:t>
      </w:r>
      <w:r>
        <w:t>the</w:t>
      </w:r>
      <w:r>
        <w:rPr>
          <w:spacing w:val="-10"/>
        </w:rPr>
        <w:t xml:space="preserve"> </w:t>
      </w:r>
      <w:r>
        <w:t>principles</w:t>
      </w:r>
      <w:r>
        <w:rPr>
          <w:spacing w:val="-9"/>
        </w:rPr>
        <w:t xml:space="preserve"> </w:t>
      </w:r>
      <w:r>
        <w:t>of</w:t>
      </w:r>
      <w:r>
        <w:rPr>
          <w:spacing w:val="-9"/>
        </w:rPr>
        <w:t xml:space="preserve"> </w:t>
      </w:r>
      <w:r>
        <w:t>construction</w:t>
      </w:r>
      <w:r>
        <w:rPr>
          <w:spacing w:val="-9"/>
        </w:rPr>
        <w:t xml:space="preserve"> </w:t>
      </w:r>
      <w:r>
        <w:t>and</w:t>
      </w:r>
      <w:r>
        <w:rPr>
          <w:spacing w:val="-10"/>
        </w:rPr>
        <w:t xml:space="preserve"> </w:t>
      </w:r>
      <w:r>
        <w:t>repair</w:t>
      </w:r>
      <w:r>
        <w:rPr>
          <w:spacing w:val="-9"/>
        </w:rPr>
        <w:t xml:space="preserve"> </w:t>
      </w:r>
      <w:r>
        <w:t>of</w:t>
      </w:r>
      <w:r>
        <w:rPr>
          <w:spacing w:val="-9"/>
        </w:rPr>
        <w:t xml:space="preserve"> </w:t>
      </w:r>
      <w:r>
        <w:t>orthodontic</w:t>
      </w:r>
      <w:r>
        <w:rPr>
          <w:spacing w:val="-9"/>
        </w:rPr>
        <w:t xml:space="preserve"> </w:t>
      </w:r>
      <w:r>
        <w:t>and</w:t>
      </w:r>
      <w:r>
        <w:rPr>
          <w:spacing w:val="-10"/>
        </w:rPr>
        <w:t xml:space="preserve"> </w:t>
      </w:r>
      <w:proofErr w:type="spellStart"/>
      <w:r>
        <w:t>pedodontic</w:t>
      </w:r>
      <w:proofErr w:type="spellEnd"/>
      <w:r>
        <w:rPr>
          <w:spacing w:val="-9"/>
        </w:rPr>
        <w:t xml:space="preserve"> </w:t>
      </w:r>
      <w:r>
        <w:t>appliances.</w:t>
      </w:r>
      <w:r>
        <w:rPr>
          <w:spacing w:val="-9"/>
        </w:rPr>
        <w:t xml:space="preserve"> </w:t>
      </w:r>
      <w:r>
        <w:t>Emphasis</w:t>
      </w:r>
      <w:r>
        <w:rPr>
          <w:spacing w:val="-10"/>
        </w:rPr>
        <w:t xml:space="preserve"> </w:t>
      </w:r>
      <w:r>
        <w:t>is</w:t>
      </w:r>
      <w:r>
        <w:rPr>
          <w:spacing w:val="-9"/>
        </w:rPr>
        <w:t xml:space="preserve"> </w:t>
      </w:r>
      <w:r>
        <w:t>placed</w:t>
      </w:r>
      <w:r>
        <w:rPr>
          <w:spacing w:val="-9"/>
        </w:rPr>
        <w:t xml:space="preserve"> </w:t>
      </w:r>
      <w:r>
        <w:t>on</w:t>
      </w:r>
      <w:r>
        <w:rPr>
          <w:spacing w:val="-9"/>
        </w:rPr>
        <w:t xml:space="preserve"> </w:t>
      </w:r>
      <w:r>
        <w:t>pouring</w:t>
      </w:r>
      <w:r>
        <w:rPr>
          <w:spacing w:val="-10"/>
        </w:rPr>
        <w:t xml:space="preserve"> </w:t>
      </w:r>
      <w:r>
        <w:t>and</w:t>
      </w:r>
      <w:r>
        <w:rPr>
          <w:spacing w:val="-9"/>
        </w:rPr>
        <w:t xml:space="preserve"> </w:t>
      </w:r>
      <w:r>
        <w:t>trimming orthognathic</w:t>
      </w:r>
      <w:r>
        <w:rPr>
          <w:spacing w:val="2"/>
        </w:rPr>
        <w:t xml:space="preserve"> </w:t>
      </w:r>
      <w:r>
        <w:t>study</w:t>
      </w:r>
      <w:r>
        <w:rPr>
          <w:spacing w:val="3"/>
        </w:rPr>
        <w:t xml:space="preserve"> </w:t>
      </w:r>
      <w:r>
        <w:t>casts,</w:t>
      </w:r>
      <w:r>
        <w:rPr>
          <w:spacing w:val="2"/>
        </w:rPr>
        <w:t xml:space="preserve"> </w:t>
      </w:r>
      <w:r>
        <w:t>wire</w:t>
      </w:r>
      <w:r>
        <w:rPr>
          <w:spacing w:val="3"/>
        </w:rPr>
        <w:t xml:space="preserve"> </w:t>
      </w:r>
      <w:r>
        <w:t>bending</w:t>
      </w:r>
      <w:r>
        <w:rPr>
          <w:spacing w:val="3"/>
        </w:rPr>
        <w:t xml:space="preserve"> </w:t>
      </w:r>
      <w:r>
        <w:t>techniques,</w:t>
      </w:r>
      <w:r>
        <w:rPr>
          <w:spacing w:val="2"/>
        </w:rPr>
        <w:t xml:space="preserve"> </w:t>
      </w:r>
      <w:r>
        <w:t>soldering</w:t>
      </w:r>
      <w:r>
        <w:rPr>
          <w:spacing w:val="3"/>
        </w:rPr>
        <w:t xml:space="preserve"> </w:t>
      </w:r>
      <w:r>
        <w:t>and</w:t>
      </w:r>
      <w:r>
        <w:rPr>
          <w:spacing w:val="3"/>
        </w:rPr>
        <w:t xml:space="preserve"> </w:t>
      </w:r>
      <w:r>
        <w:t>welding</w:t>
      </w:r>
      <w:r>
        <w:rPr>
          <w:spacing w:val="2"/>
        </w:rPr>
        <w:t xml:space="preserve"> </w:t>
      </w:r>
      <w:r>
        <w:t>techniques,</w:t>
      </w:r>
      <w:r>
        <w:rPr>
          <w:spacing w:val="3"/>
        </w:rPr>
        <w:t xml:space="preserve"> </w:t>
      </w:r>
      <w:r>
        <w:t>and</w:t>
      </w:r>
      <w:r>
        <w:rPr>
          <w:spacing w:val="3"/>
        </w:rPr>
        <w:t xml:space="preserve"> </w:t>
      </w:r>
      <w:r>
        <w:t>fabrication</w:t>
      </w:r>
      <w:r>
        <w:rPr>
          <w:spacing w:val="2"/>
        </w:rPr>
        <w:t xml:space="preserve"> </w:t>
      </w:r>
      <w:r>
        <w:t>of</w:t>
      </w:r>
      <w:r>
        <w:rPr>
          <w:spacing w:val="3"/>
        </w:rPr>
        <w:t xml:space="preserve"> </w:t>
      </w:r>
      <w:r>
        <w:t>various</w:t>
      </w:r>
      <w:r>
        <w:rPr>
          <w:spacing w:val="2"/>
        </w:rPr>
        <w:t xml:space="preserve"> </w:t>
      </w:r>
      <w:r>
        <w:t>types</w:t>
      </w:r>
      <w:r>
        <w:rPr>
          <w:spacing w:val="3"/>
        </w:rPr>
        <w:t xml:space="preserve"> </w:t>
      </w:r>
      <w:r>
        <w:t>of</w:t>
      </w:r>
      <w:r>
        <w:rPr>
          <w:spacing w:val="3"/>
        </w:rPr>
        <w:t xml:space="preserve"> </w:t>
      </w:r>
      <w:r>
        <w:t>orthodontic</w:t>
      </w:r>
      <w:r>
        <w:rPr>
          <w:spacing w:val="2"/>
        </w:rPr>
        <w:t xml:space="preserve"> </w:t>
      </w:r>
      <w:r>
        <w:t>appliances.</w:t>
      </w:r>
    </w:p>
    <w:p w14:paraId="1B561652" w14:textId="77777777" w:rsidR="001765B4" w:rsidRDefault="001765B4" w:rsidP="001765B4">
      <w:pPr>
        <w:pStyle w:val="Heading3"/>
        <w:tabs>
          <w:tab w:val="left" w:pos="1825"/>
        </w:tabs>
      </w:pPr>
      <w:r>
        <w:rPr>
          <w:spacing w:val="2"/>
        </w:rPr>
        <w:t>DEN</w:t>
      </w:r>
      <w:r>
        <w:rPr>
          <w:spacing w:val="-5"/>
        </w:rPr>
        <w:t xml:space="preserve"> </w:t>
      </w:r>
      <w:r>
        <w:rPr>
          <w:spacing w:val="2"/>
        </w:rPr>
        <w:t>TEK</w:t>
      </w:r>
      <w:r>
        <w:rPr>
          <w:spacing w:val="3"/>
        </w:rPr>
        <w:t xml:space="preserve"> </w:t>
      </w:r>
      <w:r>
        <w:t>206</w:t>
      </w:r>
      <w:r>
        <w:tab/>
      </w:r>
      <w:r>
        <w:rPr>
          <w:spacing w:val="3"/>
        </w:rPr>
        <w:t>FIXED PROSTHODONTICS</w:t>
      </w:r>
      <w:r>
        <w:rPr>
          <w:spacing w:val="5"/>
        </w:rPr>
        <w:t xml:space="preserve"> </w:t>
      </w:r>
      <w:r>
        <w:rPr>
          <w:spacing w:val="4"/>
        </w:rPr>
        <w:t>III</w:t>
      </w:r>
    </w:p>
    <w:p w14:paraId="50A2F917" w14:textId="77777777" w:rsidR="001765B4" w:rsidRDefault="001765B4" w:rsidP="001765B4">
      <w:pPr>
        <w:spacing w:line="174" w:lineRule="exact"/>
        <w:ind w:left="100"/>
        <w:rPr>
          <w:rFonts w:ascii="Verdana"/>
          <w:sz w:val="16"/>
        </w:rPr>
      </w:pPr>
      <w:r>
        <w:rPr>
          <w:rFonts w:ascii="Verdana"/>
          <w:sz w:val="16"/>
        </w:rPr>
        <w:t>6 Units (</w:t>
      </w:r>
      <w:proofErr w:type="spellStart"/>
      <w:r>
        <w:rPr>
          <w:rFonts w:ascii="Verdana"/>
          <w:sz w:val="16"/>
        </w:rPr>
        <w:t>Lec</w:t>
      </w:r>
      <w:proofErr w:type="spellEnd"/>
      <w:r>
        <w:rPr>
          <w:rFonts w:ascii="Verdana"/>
          <w:sz w:val="16"/>
        </w:rPr>
        <w:t xml:space="preserve"> 2 </w:t>
      </w:r>
      <w:proofErr w:type="spellStart"/>
      <w:r>
        <w:rPr>
          <w:rFonts w:ascii="Verdana"/>
          <w:sz w:val="16"/>
        </w:rPr>
        <w:t>Hrs</w:t>
      </w:r>
      <w:proofErr w:type="spellEnd"/>
      <w:r>
        <w:rPr>
          <w:rFonts w:ascii="Verdana"/>
          <w:sz w:val="16"/>
        </w:rPr>
        <w:t xml:space="preserve"> / Lab 8 </w:t>
      </w:r>
      <w:proofErr w:type="spellStart"/>
      <w:r>
        <w:rPr>
          <w:rFonts w:ascii="Verdana"/>
          <w:sz w:val="16"/>
        </w:rPr>
        <w:t>Hrs</w:t>
      </w:r>
      <w:proofErr w:type="spellEnd"/>
      <w:r>
        <w:rPr>
          <w:rFonts w:ascii="Verdana"/>
          <w:sz w:val="16"/>
        </w:rPr>
        <w:t>)</w:t>
      </w:r>
    </w:p>
    <w:p w14:paraId="173AD521" w14:textId="77777777" w:rsidR="001765B4" w:rsidRDefault="001765B4" w:rsidP="001765B4">
      <w:pPr>
        <w:pStyle w:val="BodyText"/>
      </w:pPr>
      <w:r>
        <w:t>Prerequisite: DEN TEK 111, DEN TEK 108</w:t>
      </w:r>
    </w:p>
    <w:p w14:paraId="470F0A6F" w14:textId="77777777" w:rsidR="001765B4" w:rsidRDefault="001765B4" w:rsidP="001765B4">
      <w:pPr>
        <w:pStyle w:val="BodyText"/>
        <w:spacing w:before="46" w:line="247" w:lineRule="auto"/>
        <w:ind w:right="119"/>
        <w:jc w:val="both"/>
      </w:pPr>
      <w:r>
        <w:t>This is an advanced course in the Fixed Prosthodontics specialty. Students learn about the science of materials, gnathological concepts, prosthetic framework design techniques, and technologies applied in the restorative prosthodontics procedures in alignment with clinical acceptable standards.</w:t>
      </w:r>
    </w:p>
    <w:p w14:paraId="27102E0D" w14:textId="77777777" w:rsidR="001765B4" w:rsidRDefault="001765B4" w:rsidP="001765B4">
      <w:pPr>
        <w:pStyle w:val="Heading3"/>
        <w:tabs>
          <w:tab w:val="left" w:pos="1825"/>
        </w:tabs>
      </w:pPr>
      <w:r>
        <w:rPr>
          <w:spacing w:val="2"/>
        </w:rPr>
        <w:t>DEN</w:t>
      </w:r>
      <w:r>
        <w:rPr>
          <w:spacing w:val="-5"/>
        </w:rPr>
        <w:t xml:space="preserve"> </w:t>
      </w:r>
      <w:r>
        <w:rPr>
          <w:spacing w:val="2"/>
        </w:rPr>
        <w:t>TEK</w:t>
      </w:r>
      <w:r>
        <w:rPr>
          <w:spacing w:val="3"/>
        </w:rPr>
        <w:t xml:space="preserve"> </w:t>
      </w:r>
      <w:r>
        <w:t>207</w:t>
      </w:r>
      <w:r>
        <w:tab/>
      </w:r>
      <w:r>
        <w:rPr>
          <w:spacing w:val="2"/>
        </w:rPr>
        <w:t xml:space="preserve">REMOVABLE </w:t>
      </w:r>
      <w:r>
        <w:rPr>
          <w:spacing w:val="3"/>
        </w:rPr>
        <w:t>PROSTHODONTICS</w:t>
      </w:r>
      <w:r>
        <w:rPr>
          <w:spacing w:val="6"/>
        </w:rPr>
        <w:t xml:space="preserve"> </w:t>
      </w:r>
      <w:r>
        <w:rPr>
          <w:spacing w:val="4"/>
        </w:rPr>
        <w:t>IV</w:t>
      </w:r>
    </w:p>
    <w:p w14:paraId="32C36784" w14:textId="77777777" w:rsidR="001765B4" w:rsidRDefault="001765B4" w:rsidP="001765B4">
      <w:pPr>
        <w:spacing w:line="174" w:lineRule="exact"/>
        <w:ind w:left="100"/>
        <w:rPr>
          <w:rFonts w:ascii="Verdana"/>
          <w:sz w:val="16"/>
        </w:rPr>
      </w:pPr>
      <w:r>
        <w:rPr>
          <w:rFonts w:ascii="Verdana"/>
          <w:sz w:val="16"/>
        </w:rPr>
        <w:t>6 Units (</w:t>
      </w:r>
      <w:proofErr w:type="spellStart"/>
      <w:r>
        <w:rPr>
          <w:rFonts w:ascii="Verdana"/>
          <w:sz w:val="16"/>
        </w:rPr>
        <w:t>Lec</w:t>
      </w:r>
      <w:proofErr w:type="spellEnd"/>
      <w:r>
        <w:rPr>
          <w:rFonts w:ascii="Verdana"/>
          <w:sz w:val="16"/>
        </w:rPr>
        <w:t xml:space="preserve"> 3 </w:t>
      </w:r>
      <w:proofErr w:type="spellStart"/>
      <w:r>
        <w:rPr>
          <w:rFonts w:ascii="Verdana"/>
          <w:sz w:val="16"/>
        </w:rPr>
        <w:t>Hrs</w:t>
      </w:r>
      <w:proofErr w:type="spellEnd"/>
      <w:r>
        <w:rPr>
          <w:rFonts w:ascii="Verdana"/>
          <w:sz w:val="16"/>
        </w:rPr>
        <w:t xml:space="preserve"> / Lab 7 </w:t>
      </w:r>
      <w:proofErr w:type="spellStart"/>
      <w:r>
        <w:rPr>
          <w:rFonts w:ascii="Verdana"/>
          <w:sz w:val="16"/>
        </w:rPr>
        <w:t>Hrs</w:t>
      </w:r>
      <w:proofErr w:type="spellEnd"/>
      <w:r>
        <w:rPr>
          <w:rFonts w:ascii="Verdana"/>
          <w:sz w:val="16"/>
        </w:rPr>
        <w:t>)</w:t>
      </w:r>
    </w:p>
    <w:p w14:paraId="0D66EEAD" w14:textId="77777777" w:rsidR="001765B4" w:rsidRDefault="001765B4" w:rsidP="001765B4">
      <w:pPr>
        <w:pStyle w:val="BodyText"/>
      </w:pPr>
      <w:r>
        <w:t>Prerequisite: DEN TEK 105, DEN TEK 112</w:t>
      </w:r>
    </w:p>
    <w:p w14:paraId="40DF0D68" w14:textId="77777777" w:rsidR="001765B4" w:rsidRDefault="001765B4" w:rsidP="001765B4">
      <w:pPr>
        <w:pStyle w:val="BodyText"/>
        <w:spacing w:before="46" w:line="247" w:lineRule="auto"/>
        <w:ind w:right="117"/>
        <w:jc w:val="both"/>
      </w:pPr>
      <w:r>
        <w:t>This is an advanced course in Removable Prosthodontics Specialty. This course incorporates advanced removable dentures design, materials science, and manufacturing techniques.</w:t>
      </w:r>
    </w:p>
    <w:p w14:paraId="48122F37" w14:textId="77777777" w:rsidR="001765B4" w:rsidRDefault="001765B4" w:rsidP="001765B4">
      <w:pPr>
        <w:pStyle w:val="Heading3"/>
        <w:tabs>
          <w:tab w:val="left" w:pos="1825"/>
        </w:tabs>
      </w:pPr>
      <w:r>
        <w:rPr>
          <w:spacing w:val="2"/>
        </w:rPr>
        <w:t>DEN</w:t>
      </w:r>
      <w:r>
        <w:rPr>
          <w:spacing w:val="-5"/>
        </w:rPr>
        <w:t xml:space="preserve"> </w:t>
      </w:r>
      <w:r>
        <w:rPr>
          <w:spacing w:val="2"/>
        </w:rPr>
        <w:t>TEK</w:t>
      </w:r>
      <w:r>
        <w:rPr>
          <w:spacing w:val="3"/>
        </w:rPr>
        <w:t xml:space="preserve"> </w:t>
      </w:r>
      <w:r>
        <w:t>208</w:t>
      </w:r>
      <w:r>
        <w:tab/>
      </w:r>
      <w:r>
        <w:rPr>
          <w:spacing w:val="3"/>
        </w:rPr>
        <w:t>FIXED PROSTHODONTICS</w:t>
      </w:r>
      <w:r>
        <w:rPr>
          <w:spacing w:val="5"/>
        </w:rPr>
        <w:t xml:space="preserve"> </w:t>
      </w:r>
      <w:r>
        <w:rPr>
          <w:spacing w:val="4"/>
        </w:rPr>
        <w:t>IV</w:t>
      </w:r>
    </w:p>
    <w:p w14:paraId="7CAA220D" w14:textId="77777777" w:rsidR="001765B4" w:rsidRDefault="001765B4" w:rsidP="001765B4">
      <w:pPr>
        <w:spacing w:line="174" w:lineRule="exact"/>
        <w:ind w:left="100"/>
        <w:rPr>
          <w:rFonts w:ascii="Verdana"/>
          <w:sz w:val="16"/>
        </w:rPr>
      </w:pPr>
      <w:r>
        <w:rPr>
          <w:rFonts w:ascii="Verdana"/>
          <w:sz w:val="16"/>
        </w:rPr>
        <w:t>6 Units (</w:t>
      </w:r>
      <w:proofErr w:type="spellStart"/>
      <w:r>
        <w:rPr>
          <w:rFonts w:ascii="Verdana"/>
          <w:sz w:val="16"/>
        </w:rPr>
        <w:t>Lec</w:t>
      </w:r>
      <w:proofErr w:type="spellEnd"/>
      <w:r>
        <w:rPr>
          <w:rFonts w:ascii="Verdana"/>
          <w:sz w:val="16"/>
        </w:rPr>
        <w:t xml:space="preserve"> 3 </w:t>
      </w:r>
      <w:proofErr w:type="spellStart"/>
      <w:r>
        <w:rPr>
          <w:rFonts w:ascii="Verdana"/>
          <w:sz w:val="16"/>
        </w:rPr>
        <w:t>Hrs</w:t>
      </w:r>
      <w:proofErr w:type="spellEnd"/>
      <w:r>
        <w:rPr>
          <w:rFonts w:ascii="Verdana"/>
          <w:sz w:val="16"/>
        </w:rPr>
        <w:t xml:space="preserve"> / Lab 7 </w:t>
      </w:r>
      <w:proofErr w:type="spellStart"/>
      <w:r>
        <w:rPr>
          <w:rFonts w:ascii="Verdana"/>
          <w:sz w:val="16"/>
        </w:rPr>
        <w:t>Hrs</w:t>
      </w:r>
      <w:proofErr w:type="spellEnd"/>
      <w:r>
        <w:rPr>
          <w:rFonts w:ascii="Verdana"/>
          <w:sz w:val="16"/>
        </w:rPr>
        <w:t>)</w:t>
      </w:r>
    </w:p>
    <w:p w14:paraId="25E93B18" w14:textId="77777777" w:rsidR="001765B4" w:rsidRDefault="001765B4" w:rsidP="001765B4">
      <w:pPr>
        <w:pStyle w:val="BodyText"/>
      </w:pPr>
      <w:r>
        <w:t>Prerequisite: DEN TEK 206</w:t>
      </w:r>
    </w:p>
    <w:p w14:paraId="7F8CD09F" w14:textId="77777777" w:rsidR="001765B4" w:rsidRDefault="001765B4" w:rsidP="001765B4">
      <w:pPr>
        <w:pStyle w:val="BodyText"/>
        <w:spacing w:before="46" w:line="247" w:lineRule="auto"/>
        <w:ind w:right="118"/>
        <w:jc w:val="both"/>
      </w:pPr>
      <w:r>
        <w:t xml:space="preserve">This is an advanced course in the Fixed Prosthodontics specialty, level four. This course incorporates advanced ceramic restorations analysis, </w:t>
      </w:r>
      <w:proofErr w:type="gramStart"/>
      <w:r>
        <w:t xml:space="preserve">design,   </w:t>
      </w:r>
      <w:proofErr w:type="gramEnd"/>
      <w:r>
        <w:t xml:space="preserve"> and manufacturing techniques, including science of materials and their applications. Students learn the methodology of feldspathic porcelain powders application techniques as it applies to single and multiple units, by incorporating the proper morphologic, functional and optical values. Digital technology is an integral part of the course instructions and</w:t>
      </w:r>
      <w:r>
        <w:rPr>
          <w:spacing w:val="2"/>
        </w:rPr>
        <w:t xml:space="preserve"> </w:t>
      </w:r>
      <w:r>
        <w:t>applications.</w:t>
      </w:r>
    </w:p>
    <w:p w14:paraId="582C59D9" w14:textId="77777777" w:rsidR="001765B4" w:rsidRDefault="001765B4" w:rsidP="001765B4">
      <w:pPr>
        <w:pStyle w:val="Heading3"/>
        <w:tabs>
          <w:tab w:val="left" w:pos="1825"/>
        </w:tabs>
      </w:pPr>
      <w:r>
        <w:rPr>
          <w:spacing w:val="2"/>
        </w:rPr>
        <w:t>DEN</w:t>
      </w:r>
      <w:r>
        <w:rPr>
          <w:spacing w:val="-5"/>
        </w:rPr>
        <w:t xml:space="preserve"> </w:t>
      </w:r>
      <w:r>
        <w:rPr>
          <w:spacing w:val="2"/>
        </w:rPr>
        <w:t>TEK</w:t>
      </w:r>
      <w:r>
        <w:rPr>
          <w:spacing w:val="3"/>
        </w:rPr>
        <w:t xml:space="preserve"> </w:t>
      </w:r>
      <w:r>
        <w:t>285</w:t>
      </w:r>
      <w:r>
        <w:tab/>
      </w:r>
      <w:r>
        <w:rPr>
          <w:spacing w:val="4"/>
        </w:rPr>
        <w:t xml:space="preserve">DIRECTED </w:t>
      </w:r>
      <w:r>
        <w:t>STUDY ‑ DENTAL</w:t>
      </w:r>
      <w:r>
        <w:rPr>
          <w:spacing w:val="4"/>
        </w:rPr>
        <w:t xml:space="preserve"> </w:t>
      </w:r>
      <w:r>
        <w:rPr>
          <w:spacing w:val="3"/>
        </w:rPr>
        <w:t>TECHNOLOGY</w:t>
      </w:r>
    </w:p>
    <w:p w14:paraId="387FBDDD" w14:textId="77777777" w:rsidR="001765B4" w:rsidRDefault="001765B4" w:rsidP="001765B4">
      <w:pPr>
        <w:spacing w:line="174" w:lineRule="exact"/>
        <w:ind w:left="100"/>
        <w:rPr>
          <w:rFonts w:ascii="Verdana"/>
          <w:sz w:val="16"/>
        </w:rPr>
      </w:pPr>
      <w:r>
        <w:rPr>
          <w:rFonts w:ascii="Verdana"/>
          <w:sz w:val="16"/>
        </w:rPr>
        <w:t>2 Units (RPT 1) (</w:t>
      </w:r>
      <w:proofErr w:type="spellStart"/>
      <w:r>
        <w:rPr>
          <w:rFonts w:ascii="Verdana"/>
          <w:sz w:val="16"/>
        </w:rPr>
        <w:t>Lec</w:t>
      </w:r>
      <w:proofErr w:type="spellEnd"/>
      <w:r>
        <w:rPr>
          <w:rFonts w:ascii="Verdana"/>
          <w:sz w:val="16"/>
        </w:rPr>
        <w:t xml:space="preserve"> 2 </w:t>
      </w:r>
      <w:proofErr w:type="spellStart"/>
      <w:r>
        <w:rPr>
          <w:rFonts w:ascii="Verdana"/>
          <w:sz w:val="16"/>
        </w:rPr>
        <w:t>Hrs</w:t>
      </w:r>
      <w:proofErr w:type="spellEnd"/>
      <w:r>
        <w:rPr>
          <w:rFonts w:ascii="Verdana"/>
          <w:sz w:val="16"/>
        </w:rPr>
        <w:t>)</w:t>
      </w:r>
    </w:p>
    <w:p w14:paraId="17A38D92" w14:textId="77777777" w:rsidR="001765B4" w:rsidRDefault="001765B4" w:rsidP="001765B4">
      <w:pPr>
        <w:pStyle w:val="BodyText"/>
        <w:spacing w:before="35" w:line="247" w:lineRule="auto"/>
        <w:ind w:right="116"/>
        <w:jc w:val="both"/>
      </w:pPr>
      <w:r>
        <w:t>Dental Prosthetic Technology students pursue directed study on a contract basis, under the direction and supervising of the instructor. Students receive additional evaluation and guidance in the skills and theory learning steps underlying fixed and removable Prosthodontics courses, level I and II.</w:t>
      </w:r>
    </w:p>
    <w:p w14:paraId="787ADC0C" w14:textId="77777777" w:rsidR="001765B4" w:rsidRDefault="001765B4" w:rsidP="001765B4">
      <w:pPr>
        <w:pStyle w:val="Heading3"/>
        <w:tabs>
          <w:tab w:val="left" w:pos="1825"/>
        </w:tabs>
      </w:pPr>
      <w:r>
        <w:rPr>
          <w:spacing w:val="2"/>
        </w:rPr>
        <w:t>DEN</w:t>
      </w:r>
      <w:r>
        <w:rPr>
          <w:spacing w:val="-5"/>
        </w:rPr>
        <w:t xml:space="preserve"> </w:t>
      </w:r>
      <w:r>
        <w:rPr>
          <w:spacing w:val="2"/>
        </w:rPr>
        <w:t>TEK</w:t>
      </w:r>
      <w:r>
        <w:rPr>
          <w:spacing w:val="3"/>
        </w:rPr>
        <w:t xml:space="preserve"> </w:t>
      </w:r>
      <w:r>
        <w:t>304</w:t>
      </w:r>
      <w:r>
        <w:tab/>
        <w:t xml:space="preserve">DIGITAL </w:t>
      </w:r>
      <w:r>
        <w:rPr>
          <w:spacing w:val="2"/>
        </w:rPr>
        <w:t xml:space="preserve">TECHNOLOGIES APPLICATIONS </w:t>
      </w:r>
      <w:r>
        <w:t xml:space="preserve">IN ADVANCED </w:t>
      </w:r>
      <w:r>
        <w:rPr>
          <w:spacing w:val="3"/>
        </w:rPr>
        <w:t>PROSTHODONTICS</w:t>
      </w:r>
      <w:r>
        <w:rPr>
          <w:spacing w:val="22"/>
        </w:rPr>
        <w:t xml:space="preserve"> </w:t>
      </w:r>
      <w:r>
        <w:t>I</w:t>
      </w:r>
    </w:p>
    <w:p w14:paraId="1C58B98A" w14:textId="77777777" w:rsidR="001765B4" w:rsidRDefault="001765B4" w:rsidP="001765B4">
      <w:pPr>
        <w:spacing w:line="174" w:lineRule="exact"/>
        <w:ind w:left="100"/>
        <w:rPr>
          <w:rFonts w:ascii="Verdana"/>
          <w:sz w:val="16"/>
        </w:rPr>
      </w:pPr>
      <w:r>
        <w:rPr>
          <w:rFonts w:ascii="Verdana"/>
          <w:sz w:val="16"/>
        </w:rPr>
        <w:t>8 Units (</w:t>
      </w:r>
      <w:proofErr w:type="spellStart"/>
      <w:r>
        <w:rPr>
          <w:rFonts w:ascii="Verdana"/>
          <w:sz w:val="16"/>
        </w:rPr>
        <w:t>Lec</w:t>
      </w:r>
      <w:proofErr w:type="spellEnd"/>
      <w:r>
        <w:rPr>
          <w:rFonts w:ascii="Verdana"/>
          <w:sz w:val="16"/>
        </w:rPr>
        <w:t xml:space="preserve"> 4 </w:t>
      </w:r>
      <w:proofErr w:type="spellStart"/>
      <w:r>
        <w:rPr>
          <w:rFonts w:ascii="Verdana"/>
          <w:sz w:val="16"/>
        </w:rPr>
        <w:t>Hrs</w:t>
      </w:r>
      <w:proofErr w:type="spellEnd"/>
      <w:r>
        <w:rPr>
          <w:rFonts w:ascii="Verdana"/>
          <w:sz w:val="16"/>
        </w:rPr>
        <w:t xml:space="preserve"> / Lab 11 </w:t>
      </w:r>
      <w:proofErr w:type="spellStart"/>
      <w:r>
        <w:rPr>
          <w:rFonts w:ascii="Verdana"/>
          <w:sz w:val="16"/>
        </w:rPr>
        <w:t>Hrs</w:t>
      </w:r>
      <w:proofErr w:type="spellEnd"/>
      <w:r>
        <w:rPr>
          <w:rFonts w:ascii="Verdana"/>
          <w:sz w:val="16"/>
        </w:rPr>
        <w:t>)</w:t>
      </w:r>
    </w:p>
    <w:p w14:paraId="12D29C4E" w14:textId="77777777" w:rsidR="001765B4" w:rsidRDefault="001765B4" w:rsidP="001765B4">
      <w:pPr>
        <w:pStyle w:val="BodyText"/>
        <w:jc w:val="both"/>
      </w:pPr>
      <w:r>
        <w:t xml:space="preserve">Prerequisite: DEN TEK 208 or Proof of certification or dental </w:t>
      </w:r>
      <w:proofErr w:type="spellStart"/>
      <w:r>
        <w:t>pr</w:t>
      </w:r>
      <w:proofErr w:type="spellEnd"/>
      <w:r>
        <w:t xml:space="preserve"> </w:t>
      </w:r>
      <w:proofErr w:type="spellStart"/>
      <w:r>
        <w:t>osthetic</w:t>
      </w:r>
      <w:proofErr w:type="spellEnd"/>
      <w:r>
        <w:t xml:space="preserve"> </w:t>
      </w:r>
      <w:proofErr w:type="spellStart"/>
      <w:r>
        <w:t>tenchology</w:t>
      </w:r>
      <w:proofErr w:type="spellEnd"/>
      <w:r>
        <w:t xml:space="preserve"> field experience</w:t>
      </w:r>
    </w:p>
    <w:p w14:paraId="34C32684" w14:textId="77777777" w:rsidR="001765B4" w:rsidRDefault="001765B4" w:rsidP="001765B4">
      <w:pPr>
        <w:pStyle w:val="BodyText"/>
        <w:spacing w:before="46" w:line="247" w:lineRule="auto"/>
        <w:ind w:right="117"/>
        <w:jc w:val="both"/>
      </w:pPr>
      <w:r>
        <w:t xml:space="preserve">Students learn to evaluate, plan, scan, design, and process complex advanced fixed prosthodontics cases, including multiple </w:t>
      </w:r>
      <w:proofErr w:type="gramStart"/>
      <w:r>
        <w:t>units</w:t>
      </w:r>
      <w:proofErr w:type="gramEnd"/>
      <w:r>
        <w:t xml:space="preserve"> restorations, frames and full contours bridges, implant restorations, and combination cases. Students complete clinically acceptable prosthetic restorations, where the coordination between function and esthetics is fully maximized.</w:t>
      </w:r>
    </w:p>
    <w:p w14:paraId="3DA9690D" w14:textId="77777777" w:rsidR="001765B4" w:rsidRDefault="001765B4" w:rsidP="001765B4">
      <w:pPr>
        <w:spacing w:line="247" w:lineRule="auto"/>
        <w:jc w:val="both"/>
        <w:sectPr w:rsidR="001765B4">
          <w:pgSz w:w="12240" w:h="15840"/>
          <w:pgMar w:top="580" w:right="600" w:bottom="280" w:left="620" w:header="720" w:footer="720" w:gutter="0"/>
          <w:cols w:space="720"/>
        </w:sectPr>
      </w:pPr>
    </w:p>
    <w:p w14:paraId="272FDC0F" w14:textId="77777777" w:rsidR="001765B4" w:rsidRDefault="001765B4" w:rsidP="001765B4">
      <w:pPr>
        <w:pStyle w:val="Heading3"/>
        <w:tabs>
          <w:tab w:val="left" w:pos="1825"/>
        </w:tabs>
        <w:spacing w:before="92"/>
      </w:pPr>
      <w:r>
        <w:rPr>
          <w:spacing w:val="2"/>
        </w:rPr>
        <w:lastRenderedPageBreak/>
        <w:t>DEN</w:t>
      </w:r>
      <w:r>
        <w:rPr>
          <w:spacing w:val="-5"/>
        </w:rPr>
        <w:t xml:space="preserve"> </w:t>
      </w:r>
      <w:r>
        <w:rPr>
          <w:spacing w:val="2"/>
        </w:rPr>
        <w:t>TEK</w:t>
      </w:r>
      <w:r>
        <w:rPr>
          <w:spacing w:val="3"/>
        </w:rPr>
        <w:t xml:space="preserve"> </w:t>
      </w:r>
      <w:r>
        <w:t>401</w:t>
      </w:r>
      <w:r>
        <w:tab/>
        <w:t>DENTAL</w:t>
      </w:r>
      <w:r>
        <w:rPr>
          <w:spacing w:val="4"/>
        </w:rPr>
        <w:t xml:space="preserve"> </w:t>
      </w:r>
      <w:r>
        <w:rPr>
          <w:spacing w:val="3"/>
        </w:rPr>
        <w:t>IMPLANTS</w:t>
      </w:r>
    </w:p>
    <w:p w14:paraId="7219F819" w14:textId="77777777" w:rsidR="001765B4" w:rsidRDefault="001765B4" w:rsidP="001765B4">
      <w:pPr>
        <w:spacing w:line="174" w:lineRule="exact"/>
        <w:ind w:left="100"/>
        <w:rPr>
          <w:rFonts w:ascii="Verdana"/>
          <w:sz w:val="16"/>
        </w:rPr>
      </w:pPr>
      <w:r>
        <w:rPr>
          <w:rFonts w:ascii="Verdana"/>
          <w:sz w:val="16"/>
        </w:rPr>
        <w:t>4 Units (</w:t>
      </w:r>
      <w:proofErr w:type="spellStart"/>
      <w:r>
        <w:rPr>
          <w:rFonts w:ascii="Verdana"/>
          <w:sz w:val="16"/>
        </w:rPr>
        <w:t>Lec</w:t>
      </w:r>
      <w:proofErr w:type="spellEnd"/>
      <w:r>
        <w:rPr>
          <w:rFonts w:ascii="Verdana"/>
          <w:sz w:val="16"/>
        </w:rPr>
        <w:t xml:space="preserve"> 2 </w:t>
      </w:r>
      <w:proofErr w:type="spellStart"/>
      <w:r>
        <w:rPr>
          <w:rFonts w:ascii="Verdana"/>
          <w:sz w:val="16"/>
        </w:rPr>
        <w:t>Hrs</w:t>
      </w:r>
      <w:proofErr w:type="spellEnd"/>
      <w:r>
        <w:rPr>
          <w:rFonts w:ascii="Verdana"/>
          <w:sz w:val="16"/>
        </w:rPr>
        <w:t xml:space="preserve"> / Lab 6 </w:t>
      </w:r>
      <w:proofErr w:type="spellStart"/>
      <w:r>
        <w:rPr>
          <w:rFonts w:ascii="Verdana"/>
          <w:sz w:val="16"/>
        </w:rPr>
        <w:t>Hrs</w:t>
      </w:r>
      <w:proofErr w:type="spellEnd"/>
      <w:r>
        <w:rPr>
          <w:rFonts w:ascii="Verdana"/>
          <w:sz w:val="16"/>
        </w:rPr>
        <w:t>)</w:t>
      </w:r>
    </w:p>
    <w:p w14:paraId="694FD050" w14:textId="77777777" w:rsidR="001765B4" w:rsidRDefault="001765B4" w:rsidP="001765B4">
      <w:pPr>
        <w:pStyle w:val="BodyText"/>
      </w:pPr>
      <w:r>
        <w:t>Prerequisite: DEN TEK 207</w:t>
      </w:r>
    </w:p>
    <w:p w14:paraId="35F7895F" w14:textId="77777777" w:rsidR="001765B4" w:rsidRDefault="001765B4" w:rsidP="001765B4">
      <w:pPr>
        <w:pStyle w:val="BodyText"/>
        <w:spacing w:before="46" w:line="247" w:lineRule="auto"/>
      </w:pPr>
      <w:r>
        <w:t xml:space="preserve">Students learn about dental implants including history, surgical overview, types of implants and implant restorations, case </w:t>
      </w:r>
      <w:proofErr w:type="spellStart"/>
      <w:r>
        <w:t>planing</w:t>
      </w:r>
      <w:proofErr w:type="spellEnd"/>
      <w:r>
        <w:t>, prosthodontic procedures, laboratory procedures, restorative materials, and case finalization.</w:t>
      </w:r>
    </w:p>
    <w:p w14:paraId="745DC219" w14:textId="77777777" w:rsidR="001765B4" w:rsidRDefault="001765B4" w:rsidP="001765B4">
      <w:pPr>
        <w:pStyle w:val="Heading3"/>
        <w:tabs>
          <w:tab w:val="left" w:pos="1825"/>
        </w:tabs>
      </w:pPr>
      <w:r>
        <w:rPr>
          <w:spacing w:val="2"/>
        </w:rPr>
        <w:t>DEN</w:t>
      </w:r>
      <w:r>
        <w:rPr>
          <w:spacing w:val="-5"/>
        </w:rPr>
        <w:t xml:space="preserve"> </w:t>
      </w:r>
      <w:r>
        <w:rPr>
          <w:spacing w:val="2"/>
        </w:rPr>
        <w:t>TEK</w:t>
      </w:r>
      <w:r>
        <w:rPr>
          <w:spacing w:val="3"/>
        </w:rPr>
        <w:t xml:space="preserve"> </w:t>
      </w:r>
      <w:r>
        <w:t>403</w:t>
      </w:r>
      <w:r>
        <w:tab/>
        <w:t xml:space="preserve">DIGITAL </w:t>
      </w:r>
      <w:r>
        <w:rPr>
          <w:spacing w:val="2"/>
        </w:rPr>
        <w:t xml:space="preserve">TECHNOLOGIES APPLICATIONS </w:t>
      </w:r>
      <w:r>
        <w:t xml:space="preserve">IN ADVANCED </w:t>
      </w:r>
      <w:r>
        <w:rPr>
          <w:spacing w:val="3"/>
        </w:rPr>
        <w:t>PROSTHODONTICS</w:t>
      </w:r>
      <w:r>
        <w:rPr>
          <w:spacing w:val="23"/>
        </w:rPr>
        <w:t xml:space="preserve"> </w:t>
      </w:r>
      <w:r>
        <w:rPr>
          <w:spacing w:val="4"/>
        </w:rPr>
        <w:t>II</w:t>
      </w:r>
    </w:p>
    <w:p w14:paraId="4BEC28F3" w14:textId="77777777" w:rsidR="001765B4" w:rsidRDefault="001765B4" w:rsidP="001765B4">
      <w:pPr>
        <w:spacing w:line="174" w:lineRule="exact"/>
        <w:ind w:left="100"/>
        <w:rPr>
          <w:rFonts w:ascii="Verdana"/>
          <w:sz w:val="16"/>
        </w:rPr>
      </w:pPr>
      <w:r>
        <w:rPr>
          <w:rFonts w:ascii="Verdana"/>
          <w:sz w:val="16"/>
        </w:rPr>
        <w:t>8 Units (</w:t>
      </w:r>
      <w:proofErr w:type="spellStart"/>
      <w:r>
        <w:rPr>
          <w:rFonts w:ascii="Verdana"/>
          <w:sz w:val="16"/>
        </w:rPr>
        <w:t>Lec</w:t>
      </w:r>
      <w:proofErr w:type="spellEnd"/>
      <w:r>
        <w:rPr>
          <w:rFonts w:ascii="Verdana"/>
          <w:sz w:val="16"/>
        </w:rPr>
        <w:t xml:space="preserve"> 4 </w:t>
      </w:r>
      <w:proofErr w:type="spellStart"/>
      <w:r>
        <w:rPr>
          <w:rFonts w:ascii="Verdana"/>
          <w:sz w:val="16"/>
        </w:rPr>
        <w:t>Hrs</w:t>
      </w:r>
      <w:proofErr w:type="spellEnd"/>
      <w:r>
        <w:rPr>
          <w:rFonts w:ascii="Verdana"/>
          <w:sz w:val="16"/>
        </w:rPr>
        <w:t xml:space="preserve"> / Lab 8 </w:t>
      </w:r>
      <w:proofErr w:type="spellStart"/>
      <w:r>
        <w:rPr>
          <w:rFonts w:ascii="Verdana"/>
          <w:sz w:val="16"/>
        </w:rPr>
        <w:t>Hrs</w:t>
      </w:r>
      <w:proofErr w:type="spellEnd"/>
      <w:r>
        <w:rPr>
          <w:rFonts w:ascii="Verdana"/>
          <w:sz w:val="16"/>
        </w:rPr>
        <w:t>)</w:t>
      </w:r>
    </w:p>
    <w:p w14:paraId="3DEBD376" w14:textId="77777777" w:rsidR="001765B4" w:rsidRDefault="001765B4" w:rsidP="001765B4">
      <w:pPr>
        <w:pStyle w:val="BodyText"/>
      </w:pPr>
      <w:r>
        <w:t>Prerequisite: DEN TEK 401 or Proof of certification or dental prosthetic technology field experience</w:t>
      </w:r>
    </w:p>
    <w:p w14:paraId="74079DCB" w14:textId="5F39E64F" w:rsidR="001765B4" w:rsidRDefault="001765B4" w:rsidP="001765B4">
      <w:r>
        <w:t>Students learn to evaluate, plan, scan, design, and process complex advanced removable prosthodontics cases, including partial dentures and implant over dentures. Students complete clinically acceptable prostheti</w:t>
      </w:r>
      <w:r>
        <w:t xml:space="preserve">c </w:t>
      </w:r>
      <w:r>
        <w:t>restorations, where the coordination between function and esthetics is fully maximized.</w:t>
      </w:r>
    </w:p>
    <w:sectPr w:rsidR="00176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yriad Pro">
    <w:altName w:val="Calibri"/>
    <w:panose1 w:val="020B0604020202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87295"/>
    <w:multiLevelType w:val="hybridMultilevel"/>
    <w:tmpl w:val="1B48F760"/>
    <w:lvl w:ilvl="0" w:tplc="D7D49586">
      <w:start w:val="1"/>
      <w:numFmt w:val="decimal"/>
      <w:lvlText w:val="%1"/>
      <w:lvlJc w:val="left"/>
      <w:pPr>
        <w:ind w:left="258" w:hanging="159"/>
        <w:jc w:val="left"/>
      </w:pPr>
      <w:rPr>
        <w:rFonts w:ascii="Verdana" w:eastAsia="Verdana" w:hAnsi="Verdana" w:cs="Verdana" w:hint="default"/>
        <w:spacing w:val="-1"/>
        <w:w w:val="100"/>
        <w:sz w:val="16"/>
        <w:szCs w:val="16"/>
        <w:lang w:val="en-US" w:eastAsia="en-US" w:bidi="en-US"/>
      </w:rPr>
    </w:lvl>
    <w:lvl w:ilvl="1" w:tplc="A544BAA2">
      <w:numFmt w:val="bullet"/>
      <w:lvlText w:val="•"/>
      <w:lvlJc w:val="left"/>
      <w:pPr>
        <w:ind w:left="1336" w:hanging="159"/>
      </w:pPr>
      <w:rPr>
        <w:rFonts w:hint="default"/>
        <w:lang w:val="en-US" w:eastAsia="en-US" w:bidi="en-US"/>
      </w:rPr>
    </w:lvl>
    <w:lvl w:ilvl="2" w:tplc="8342ECF8">
      <w:numFmt w:val="bullet"/>
      <w:lvlText w:val="•"/>
      <w:lvlJc w:val="left"/>
      <w:pPr>
        <w:ind w:left="2412" w:hanging="159"/>
      </w:pPr>
      <w:rPr>
        <w:rFonts w:hint="default"/>
        <w:lang w:val="en-US" w:eastAsia="en-US" w:bidi="en-US"/>
      </w:rPr>
    </w:lvl>
    <w:lvl w:ilvl="3" w:tplc="725EE1EA">
      <w:numFmt w:val="bullet"/>
      <w:lvlText w:val="•"/>
      <w:lvlJc w:val="left"/>
      <w:pPr>
        <w:ind w:left="3488" w:hanging="159"/>
      </w:pPr>
      <w:rPr>
        <w:rFonts w:hint="default"/>
        <w:lang w:val="en-US" w:eastAsia="en-US" w:bidi="en-US"/>
      </w:rPr>
    </w:lvl>
    <w:lvl w:ilvl="4" w:tplc="6FB4B0E0">
      <w:numFmt w:val="bullet"/>
      <w:lvlText w:val="•"/>
      <w:lvlJc w:val="left"/>
      <w:pPr>
        <w:ind w:left="4564" w:hanging="159"/>
      </w:pPr>
      <w:rPr>
        <w:rFonts w:hint="default"/>
        <w:lang w:val="en-US" w:eastAsia="en-US" w:bidi="en-US"/>
      </w:rPr>
    </w:lvl>
    <w:lvl w:ilvl="5" w:tplc="F3E2CFC8">
      <w:numFmt w:val="bullet"/>
      <w:lvlText w:val="•"/>
      <w:lvlJc w:val="left"/>
      <w:pPr>
        <w:ind w:left="5640" w:hanging="159"/>
      </w:pPr>
      <w:rPr>
        <w:rFonts w:hint="default"/>
        <w:lang w:val="en-US" w:eastAsia="en-US" w:bidi="en-US"/>
      </w:rPr>
    </w:lvl>
    <w:lvl w:ilvl="6" w:tplc="E5AA5B1E">
      <w:numFmt w:val="bullet"/>
      <w:lvlText w:val="•"/>
      <w:lvlJc w:val="left"/>
      <w:pPr>
        <w:ind w:left="6716" w:hanging="159"/>
      </w:pPr>
      <w:rPr>
        <w:rFonts w:hint="default"/>
        <w:lang w:val="en-US" w:eastAsia="en-US" w:bidi="en-US"/>
      </w:rPr>
    </w:lvl>
    <w:lvl w:ilvl="7" w:tplc="09A2DA8C">
      <w:numFmt w:val="bullet"/>
      <w:lvlText w:val="•"/>
      <w:lvlJc w:val="left"/>
      <w:pPr>
        <w:ind w:left="7792" w:hanging="159"/>
      </w:pPr>
      <w:rPr>
        <w:rFonts w:hint="default"/>
        <w:lang w:val="en-US" w:eastAsia="en-US" w:bidi="en-US"/>
      </w:rPr>
    </w:lvl>
    <w:lvl w:ilvl="8" w:tplc="EA3A49F6">
      <w:numFmt w:val="bullet"/>
      <w:lvlText w:val="•"/>
      <w:lvlJc w:val="left"/>
      <w:pPr>
        <w:ind w:left="8868" w:hanging="159"/>
      </w:pPr>
      <w:rPr>
        <w:rFonts w:hint="default"/>
        <w:lang w:val="en-US" w:eastAsia="en-US" w:bidi="en-US"/>
      </w:rPr>
    </w:lvl>
  </w:abstractNum>
  <w:abstractNum w:abstractNumId="1" w15:restartNumberingAfterBreak="0">
    <w:nsid w:val="34D05501"/>
    <w:multiLevelType w:val="hybridMultilevel"/>
    <w:tmpl w:val="9F728732"/>
    <w:lvl w:ilvl="0" w:tplc="1B969966">
      <w:start w:val="2"/>
      <w:numFmt w:val="decimal"/>
      <w:lvlText w:val="%1"/>
      <w:lvlJc w:val="left"/>
      <w:pPr>
        <w:ind w:left="258" w:hanging="159"/>
        <w:jc w:val="left"/>
      </w:pPr>
      <w:rPr>
        <w:rFonts w:ascii="Verdana" w:eastAsia="Verdana" w:hAnsi="Verdana" w:cs="Verdana" w:hint="default"/>
        <w:spacing w:val="-1"/>
        <w:w w:val="100"/>
        <w:sz w:val="16"/>
        <w:szCs w:val="16"/>
        <w:lang w:val="en-US" w:eastAsia="en-US" w:bidi="en-US"/>
      </w:rPr>
    </w:lvl>
    <w:lvl w:ilvl="1" w:tplc="531CEDF2">
      <w:numFmt w:val="bullet"/>
      <w:lvlText w:val="•"/>
      <w:lvlJc w:val="left"/>
      <w:pPr>
        <w:ind w:left="1336" w:hanging="159"/>
      </w:pPr>
      <w:rPr>
        <w:rFonts w:hint="default"/>
        <w:lang w:val="en-US" w:eastAsia="en-US" w:bidi="en-US"/>
      </w:rPr>
    </w:lvl>
    <w:lvl w:ilvl="2" w:tplc="E2A2E0A2">
      <w:numFmt w:val="bullet"/>
      <w:lvlText w:val="•"/>
      <w:lvlJc w:val="left"/>
      <w:pPr>
        <w:ind w:left="2412" w:hanging="159"/>
      </w:pPr>
      <w:rPr>
        <w:rFonts w:hint="default"/>
        <w:lang w:val="en-US" w:eastAsia="en-US" w:bidi="en-US"/>
      </w:rPr>
    </w:lvl>
    <w:lvl w:ilvl="3" w:tplc="604A9078">
      <w:numFmt w:val="bullet"/>
      <w:lvlText w:val="•"/>
      <w:lvlJc w:val="left"/>
      <w:pPr>
        <w:ind w:left="3488" w:hanging="159"/>
      </w:pPr>
      <w:rPr>
        <w:rFonts w:hint="default"/>
        <w:lang w:val="en-US" w:eastAsia="en-US" w:bidi="en-US"/>
      </w:rPr>
    </w:lvl>
    <w:lvl w:ilvl="4" w:tplc="B4EE9BB4">
      <w:numFmt w:val="bullet"/>
      <w:lvlText w:val="•"/>
      <w:lvlJc w:val="left"/>
      <w:pPr>
        <w:ind w:left="4564" w:hanging="159"/>
      </w:pPr>
      <w:rPr>
        <w:rFonts w:hint="default"/>
        <w:lang w:val="en-US" w:eastAsia="en-US" w:bidi="en-US"/>
      </w:rPr>
    </w:lvl>
    <w:lvl w:ilvl="5" w:tplc="B436F6F6">
      <w:numFmt w:val="bullet"/>
      <w:lvlText w:val="•"/>
      <w:lvlJc w:val="left"/>
      <w:pPr>
        <w:ind w:left="5640" w:hanging="159"/>
      </w:pPr>
      <w:rPr>
        <w:rFonts w:hint="default"/>
        <w:lang w:val="en-US" w:eastAsia="en-US" w:bidi="en-US"/>
      </w:rPr>
    </w:lvl>
    <w:lvl w:ilvl="6" w:tplc="BD2263F2">
      <w:numFmt w:val="bullet"/>
      <w:lvlText w:val="•"/>
      <w:lvlJc w:val="left"/>
      <w:pPr>
        <w:ind w:left="6716" w:hanging="159"/>
      </w:pPr>
      <w:rPr>
        <w:rFonts w:hint="default"/>
        <w:lang w:val="en-US" w:eastAsia="en-US" w:bidi="en-US"/>
      </w:rPr>
    </w:lvl>
    <w:lvl w:ilvl="7" w:tplc="99EA3F84">
      <w:numFmt w:val="bullet"/>
      <w:lvlText w:val="•"/>
      <w:lvlJc w:val="left"/>
      <w:pPr>
        <w:ind w:left="7792" w:hanging="159"/>
      </w:pPr>
      <w:rPr>
        <w:rFonts w:hint="default"/>
        <w:lang w:val="en-US" w:eastAsia="en-US" w:bidi="en-US"/>
      </w:rPr>
    </w:lvl>
    <w:lvl w:ilvl="8" w:tplc="27567B60">
      <w:numFmt w:val="bullet"/>
      <w:lvlText w:val="•"/>
      <w:lvlJc w:val="left"/>
      <w:pPr>
        <w:ind w:left="8868" w:hanging="159"/>
      </w:pPr>
      <w:rPr>
        <w:rFonts w:hint="default"/>
        <w:lang w:val="en-US" w:eastAsia="en-US" w:bidi="en-US"/>
      </w:rPr>
    </w:lvl>
  </w:abstractNum>
  <w:abstractNum w:abstractNumId="2" w15:restartNumberingAfterBreak="0">
    <w:nsid w:val="51DC3ECD"/>
    <w:multiLevelType w:val="hybridMultilevel"/>
    <w:tmpl w:val="0374E0C0"/>
    <w:lvl w:ilvl="0" w:tplc="A3381494">
      <w:start w:val="5"/>
      <w:numFmt w:val="decimal"/>
      <w:lvlText w:val="%1"/>
      <w:lvlJc w:val="left"/>
      <w:pPr>
        <w:ind w:left="258" w:hanging="159"/>
        <w:jc w:val="left"/>
      </w:pPr>
      <w:rPr>
        <w:rFonts w:ascii="Verdana" w:eastAsia="Verdana" w:hAnsi="Verdana" w:cs="Verdana" w:hint="default"/>
        <w:spacing w:val="-1"/>
        <w:w w:val="100"/>
        <w:sz w:val="16"/>
        <w:szCs w:val="16"/>
        <w:lang w:val="en-US" w:eastAsia="en-US" w:bidi="en-US"/>
      </w:rPr>
    </w:lvl>
    <w:lvl w:ilvl="1" w:tplc="C2C224C8">
      <w:numFmt w:val="bullet"/>
      <w:lvlText w:val="•"/>
      <w:lvlJc w:val="left"/>
      <w:pPr>
        <w:ind w:left="1336" w:hanging="159"/>
      </w:pPr>
      <w:rPr>
        <w:rFonts w:hint="default"/>
        <w:lang w:val="en-US" w:eastAsia="en-US" w:bidi="en-US"/>
      </w:rPr>
    </w:lvl>
    <w:lvl w:ilvl="2" w:tplc="88047470">
      <w:numFmt w:val="bullet"/>
      <w:lvlText w:val="•"/>
      <w:lvlJc w:val="left"/>
      <w:pPr>
        <w:ind w:left="2412" w:hanging="159"/>
      </w:pPr>
      <w:rPr>
        <w:rFonts w:hint="default"/>
        <w:lang w:val="en-US" w:eastAsia="en-US" w:bidi="en-US"/>
      </w:rPr>
    </w:lvl>
    <w:lvl w:ilvl="3" w:tplc="8FB45A96">
      <w:numFmt w:val="bullet"/>
      <w:lvlText w:val="•"/>
      <w:lvlJc w:val="left"/>
      <w:pPr>
        <w:ind w:left="3488" w:hanging="159"/>
      </w:pPr>
      <w:rPr>
        <w:rFonts w:hint="default"/>
        <w:lang w:val="en-US" w:eastAsia="en-US" w:bidi="en-US"/>
      </w:rPr>
    </w:lvl>
    <w:lvl w:ilvl="4" w:tplc="B8EA6DB6">
      <w:numFmt w:val="bullet"/>
      <w:lvlText w:val="•"/>
      <w:lvlJc w:val="left"/>
      <w:pPr>
        <w:ind w:left="4564" w:hanging="159"/>
      </w:pPr>
      <w:rPr>
        <w:rFonts w:hint="default"/>
        <w:lang w:val="en-US" w:eastAsia="en-US" w:bidi="en-US"/>
      </w:rPr>
    </w:lvl>
    <w:lvl w:ilvl="5" w:tplc="5DE69C2A">
      <w:numFmt w:val="bullet"/>
      <w:lvlText w:val="•"/>
      <w:lvlJc w:val="left"/>
      <w:pPr>
        <w:ind w:left="5640" w:hanging="159"/>
      </w:pPr>
      <w:rPr>
        <w:rFonts w:hint="default"/>
        <w:lang w:val="en-US" w:eastAsia="en-US" w:bidi="en-US"/>
      </w:rPr>
    </w:lvl>
    <w:lvl w:ilvl="6" w:tplc="8A267EA8">
      <w:numFmt w:val="bullet"/>
      <w:lvlText w:val="•"/>
      <w:lvlJc w:val="left"/>
      <w:pPr>
        <w:ind w:left="6716" w:hanging="159"/>
      </w:pPr>
      <w:rPr>
        <w:rFonts w:hint="default"/>
        <w:lang w:val="en-US" w:eastAsia="en-US" w:bidi="en-US"/>
      </w:rPr>
    </w:lvl>
    <w:lvl w:ilvl="7" w:tplc="99863124">
      <w:numFmt w:val="bullet"/>
      <w:lvlText w:val="•"/>
      <w:lvlJc w:val="left"/>
      <w:pPr>
        <w:ind w:left="7792" w:hanging="159"/>
      </w:pPr>
      <w:rPr>
        <w:rFonts w:hint="default"/>
        <w:lang w:val="en-US" w:eastAsia="en-US" w:bidi="en-US"/>
      </w:rPr>
    </w:lvl>
    <w:lvl w:ilvl="8" w:tplc="8DB02F3A">
      <w:numFmt w:val="bullet"/>
      <w:lvlText w:val="•"/>
      <w:lvlJc w:val="left"/>
      <w:pPr>
        <w:ind w:left="8868" w:hanging="159"/>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B4"/>
    <w:rsid w:val="001765B4"/>
    <w:rsid w:val="00A73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9FA151"/>
  <w15:chartTrackingRefBased/>
  <w15:docId w15:val="{794EC44D-1116-E44F-B35A-60BFE31B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5B4"/>
    <w:pPr>
      <w:widowControl w:val="0"/>
      <w:autoSpaceDE w:val="0"/>
      <w:autoSpaceDN w:val="0"/>
    </w:pPr>
    <w:rPr>
      <w:rFonts w:ascii="Myriad Pro" w:eastAsia="Myriad Pro" w:hAnsi="Myriad Pro" w:cs="Myriad Pro"/>
      <w:sz w:val="22"/>
      <w:szCs w:val="22"/>
      <w:lang w:bidi="en-US"/>
    </w:rPr>
  </w:style>
  <w:style w:type="paragraph" w:styleId="Heading2">
    <w:name w:val="heading 2"/>
    <w:basedOn w:val="Normal"/>
    <w:link w:val="Heading2Char"/>
    <w:uiPriority w:val="9"/>
    <w:unhideWhenUsed/>
    <w:qFormat/>
    <w:rsid w:val="001765B4"/>
    <w:pPr>
      <w:ind w:left="102"/>
      <w:outlineLvl w:val="1"/>
    </w:pPr>
    <w:rPr>
      <w:sz w:val="26"/>
      <w:szCs w:val="26"/>
    </w:rPr>
  </w:style>
  <w:style w:type="paragraph" w:styleId="Heading3">
    <w:name w:val="heading 3"/>
    <w:basedOn w:val="Normal"/>
    <w:link w:val="Heading3Char"/>
    <w:uiPriority w:val="9"/>
    <w:unhideWhenUsed/>
    <w:qFormat/>
    <w:rsid w:val="001765B4"/>
    <w:pPr>
      <w:spacing w:before="103" w:line="268" w:lineRule="exact"/>
      <w:ind w:left="102"/>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65B4"/>
    <w:rPr>
      <w:rFonts w:ascii="Myriad Pro" w:eastAsia="Myriad Pro" w:hAnsi="Myriad Pro" w:cs="Myriad Pro"/>
      <w:sz w:val="26"/>
      <w:szCs w:val="26"/>
      <w:lang w:bidi="en-US"/>
    </w:rPr>
  </w:style>
  <w:style w:type="character" w:customStyle="1" w:styleId="Heading3Char">
    <w:name w:val="Heading 3 Char"/>
    <w:basedOn w:val="DefaultParagraphFont"/>
    <w:link w:val="Heading3"/>
    <w:uiPriority w:val="9"/>
    <w:rsid w:val="001765B4"/>
    <w:rPr>
      <w:rFonts w:ascii="Myriad Pro" w:eastAsia="Myriad Pro" w:hAnsi="Myriad Pro" w:cs="Myriad Pro"/>
      <w:b/>
      <w:bCs/>
      <w:lang w:bidi="en-US"/>
    </w:rPr>
  </w:style>
  <w:style w:type="paragraph" w:styleId="BodyText">
    <w:name w:val="Body Text"/>
    <w:basedOn w:val="Normal"/>
    <w:link w:val="BodyTextChar"/>
    <w:uiPriority w:val="1"/>
    <w:qFormat/>
    <w:rsid w:val="001765B4"/>
    <w:pPr>
      <w:spacing w:before="25"/>
      <w:ind w:left="100"/>
    </w:pPr>
    <w:rPr>
      <w:sz w:val="17"/>
      <w:szCs w:val="17"/>
    </w:rPr>
  </w:style>
  <w:style w:type="character" w:customStyle="1" w:styleId="BodyTextChar">
    <w:name w:val="Body Text Char"/>
    <w:basedOn w:val="DefaultParagraphFont"/>
    <w:link w:val="BodyText"/>
    <w:uiPriority w:val="1"/>
    <w:rsid w:val="001765B4"/>
    <w:rPr>
      <w:rFonts w:ascii="Myriad Pro" w:eastAsia="Myriad Pro" w:hAnsi="Myriad Pro" w:cs="Myriad Pro"/>
      <w:sz w:val="17"/>
      <w:szCs w:val="17"/>
      <w:lang w:bidi="en-US"/>
    </w:rPr>
  </w:style>
  <w:style w:type="paragraph" w:styleId="ListParagraph">
    <w:name w:val="List Paragraph"/>
    <w:basedOn w:val="Normal"/>
    <w:uiPriority w:val="1"/>
    <w:qFormat/>
    <w:rsid w:val="001765B4"/>
    <w:pPr>
      <w:spacing w:line="174" w:lineRule="exact"/>
      <w:ind w:left="258" w:hanging="159"/>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Arax S</dc:creator>
  <cp:keywords/>
  <dc:description/>
  <cp:lastModifiedBy>Cohen, Arax S</cp:lastModifiedBy>
  <cp:revision>1</cp:revision>
  <dcterms:created xsi:type="dcterms:W3CDTF">2020-06-30T21:25:00Z</dcterms:created>
  <dcterms:modified xsi:type="dcterms:W3CDTF">2020-06-30T21:54:00Z</dcterms:modified>
</cp:coreProperties>
</file>