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2228" w:type="dxa"/>
        <w:tblInd w:w="-635" w:type="dxa"/>
        <w:tblLayout w:type="fixed"/>
        <w:tblLook w:val="04A0" w:firstRow="1" w:lastRow="0" w:firstColumn="1" w:lastColumn="0" w:noHBand="0" w:noVBand="1"/>
      </w:tblPr>
      <w:tblGrid>
        <w:gridCol w:w="3960"/>
        <w:gridCol w:w="8268"/>
      </w:tblGrid>
      <w:tr w:rsidR="006D5805" w14:paraId="3D179A74" w14:textId="77777777" w:rsidTr="00545EB0">
        <w:tc>
          <w:tcPr>
            <w:tcW w:w="3960" w:type="dxa"/>
            <w:tcBorders>
              <w:right w:val="nil"/>
            </w:tcBorders>
            <w:shd w:val="clear" w:color="auto" w:fill="000000" w:themeFill="text1"/>
          </w:tcPr>
          <w:p w14:paraId="324CFFAE" w14:textId="22CF2BB2" w:rsidR="00E777ED" w:rsidRPr="00667315" w:rsidRDefault="00E777ED" w:rsidP="008A4838">
            <w:pPr>
              <w:ind w:left="344" w:right="156"/>
              <w:jc w:val="center"/>
              <w:rPr>
                <w:sz w:val="36"/>
                <w:szCs w:val="28"/>
              </w:rPr>
            </w:pPr>
          </w:p>
          <w:p w14:paraId="3574087D" w14:textId="5E3E04DE" w:rsidR="00667315" w:rsidRDefault="00667315" w:rsidP="008A4838">
            <w:pPr>
              <w:pStyle w:val="Subtitle"/>
              <w:ind w:left="344" w:right="156"/>
              <w:jc w:val="center"/>
            </w:pPr>
            <w:r>
              <w:rPr>
                <w:noProof/>
              </w:rPr>
              <w:drawing>
                <wp:inline distT="0" distB="0" distL="0" distR="0" wp14:anchorId="0C4DA945" wp14:editId="501B2417">
                  <wp:extent cx="1901825" cy="1292225"/>
                  <wp:effectExtent l="0" t="0" r="3175"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292225"/>
                          </a:xfrm>
                          <a:prstGeom prst="rect">
                            <a:avLst/>
                          </a:prstGeom>
                          <a:noFill/>
                        </pic:spPr>
                      </pic:pic>
                    </a:graphicData>
                  </a:graphic>
                </wp:inline>
              </w:drawing>
            </w:r>
          </w:p>
          <w:p w14:paraId="584BADB7" w14:textId="6A542191" w:rsidR="00667315" w:rsidRDefault="00667315" w:rsidP="008A4838">
            <w:pPr>
              <w:pStyle w:val="Subtitle"/>
              <w:tabs>
                <w:tab w:val="left" w:pos="1090"/>
              </w:tabs>
              <w:ind w:left="344" w:right="156"/>
            </w:pPr>
            <w:r>
              <w:tab/>
            </w:r>
          </w:p>
          <w:p w14:paraId="4EF99778" w14:textId="0591C5AA" w:rsidR="00E777ED" w:rsidRPr="00F8099A" w:rsidRDefault="001A737E" w:rsidP="008A4838">
            <w:pPr>
              <w:pStyle w:val="Subtitle"/>
              <w:ind w:left="344" w:right="156"/>
            </w:pPr>
            <w:r>
              <w:t>FINALS TIME</w:t>
            </w:r>
          </w:p>
          <w:p w14:paraId="458E2646" w14:textId="70B52086" w:rsidR="001A737E" w:rsidRPr="00667315" w:rsidRDefault="00E777ED" w:rsidP="001A737E">
            <w:pPr>
              <w:ind w:left="344" w:right="156"/>
              <w:rPr>
                <w:rFonts w:eastAsiaTheme="minorEastAsia"/>
                <w:i/>
                <w:color w:val="E19825" w:themeColor="accent3"/>
                <w:sz w:val="28"/>
              </w:rPr>
            </w:pPr>
            <w:r w:rsidRPr="00667315">
              <w:rPr>
                <w:rFonts w:eastAsiaTheme="minorEastAsia"/>
                <w:i/>
                <w:color w:val="E19825" w:themeColor="accent3"/>
                <w:sz w:val="28"/>
              </w:rPr>
              <w:t>F</w:t>
            </w:r>
            <w:r w:rsidR="001A737E">
              <w:rPr>
                <w:rFonts w:eastAsiaTheme="minorEastAsia"/>
                <w:i/>
                <w:color w:val="E19825" w:themeColor="accent3"/>
                <w:sz w:val="28"/>
              </w:rPr>
              <w:t>ALL</w:t>
            </w:r>
            <w:r w:rsidRPr="00667315">
              <w:rPr>
                <w:rFonts w:eastAsiaTheme="minorEastAsia"/>
                <w:i/>
                <w:color w:val="E19825" w:themeColor="accent3"/>
                <w:sz w:val="28"/>
              </w:rPr>
              <w:t xml:space="preserve"> 202</w:t>
            </w:r>
            <w:r w:rsidR="00934C35">
              <w:rPr>
                <w:rFonts w:eastAsiaTheme="minorEastAsia"/>
                <w:i/>
                <w:color w:val="E19825" w:themeColor="accent3"/>
                <w:sz w:val="28"/>
              </w:rPr>
              <w:t>2</w:t>
            </w:r>
          </w:p>
          <w:p w14:paraId="4937E870" w14:textId="0967578F" w:rsidR="00667315" w:rsidRPr="00667315" w:rsidRDefault="00AE3E7A" w:rsidP="008A4838">
            <w:pPr>
              <w:ind w:left="344" w:right="156"/>
              <w:rPr>
                <w:rFonts w:eastAsiaTheme="minorEastAsia"/>
                <w:iCs/>
                <w:color w:val="E19825" w:themeColor="accent3"/>
                <w:sz w:val="28"/>
              </w:rPr>
            </w:pPr>
            <w:r w:rsidRPr="00295088">
              <w:rPr>
                <w:rFonts w:cstheme="minorHAnsi"/>
                <w:noProof/>
                <w:sz w:val="28"/>
                <w:szCs w:val="28"/>
              </w:rPr>
              <mc:AlternateContent>
                <mc:Choice Requires="wps">
                  <w:drawing>
                    <wp:inline distT="0" distB="0" distL="0" distR="0" wp14:anchorId="5C96AF76" wp14:editId="1BD629A5">
                      <wp:extent cx="1661375" cy="0"/>
                      <wp:effectExtent l="0" t="0" r="0" b="0"/>
                      <wp:docPr id="5" name="Straight Connector 5"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CF218E" id="Straight Connector 5"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oc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k29I4SwzRe0VP0&#10;THZ9JEdrDBpoPcFYC4Gjb2EJKmkguTe4UCPJ0Zz8vAvu5JMVo/A6fbFJMmbHr6vjMEbC8bDa7aq3&#10;75GeL7HiBnQ+xI9gNUk/Dc0VEyG7fAoRi2HqkpKOlSFDQ7d378oyX0WwSraPUqkUzAMFR+XJheEo&#10;nLsqiUeGF1m4UwYPU0tTE/kvXhVM/F9BoFVJ9lQgDemNk3EOJi68ymB2gglUsAJnZX8CzvkJCnmA&#10;/wa8InJla+IK1tJY/zvZcVwkiyl/cWDqO1lwtu01X2+2BicxOze/mjTqL/cZfnvbhx8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A96doc4QEAACMEAAAOAAAAAAAAAAAAAAAAAC4CAABkcnMvZTJvRG9jLnhtbFBLAQItABQABgAI&#10;AAAAIQDLWrBz2gAAAAIBAAAPAAAAAAAAAAAAAAAAADsEAABkcnMvZG93bnJldi54bWxQSwUGAAAA&#10;AAQABADzAAAAQgUAAAAA&#10;" strokecolor="white [3212]" strokeweight="2pt">
                      <v:stroke joinstyle="miter"/>
                      <w10:anchorlock/>
                    </v:line>
                  </w:pict>
                </mc:Fallback>
              </mc:AlternateContent>
            </w:r>
          </w:p>
          <w:p w14:paraId="24EED492" w14:textId="77777777" w:rsidR="009872CE" w:rsidRDefault="009872CE" w:rsidP="009872CE">
            <w:pPr>
              <w:pStyle w:val="BlockText"/>
              <w:ind w:right="156"/>
            </w:pPr>
          </w:p>
          <w:p w14:paraId="00013EC5" w14:textId="4AD1AB7C" w:rsidR="006461C1" w:rsidRPr="00EC68AA" w:rsidRDefault="00E777ED" w:rsidP="006461C1">
            <w:pPr>
              <w:pStyle w:val="BlockText"/>
              <w:ind w:left="344" w:right="156"/>
            </w:pPr>
            <w:r w:rsidRPr="00EC68AA">
              <w:t xml:space="preserve">In this </w:t>
            </w:r>
            <w:r>
              <w:t>issue</w:t>
            </w:r>
            <w:r w:rsidRPr="00EC68AA">
              <w:t>, we will cover the following topics:</w:t>
            </w:r>
          </w:p>
          <w:p w14:paraId="75949CB8" w14:textId="0F917C8D" w:rsidR="00E777ED" w:rsidRPr="00EC68AA" w:rsidRDefault="009872CE" w:rsidP="008A4838">
            <w:pPr>
              <w:pStyle w:val="BlockText"/>
              <w:numPr>
                <w:ilvl w:val="0"/>
                <w:numId w:val="1"/>
              </w:numPr>
              <w:ind w:left="344" w:right="156" w:firstLine="0"/>
            </w:pPr>
            <w:r>
              <w:t>Alternative Testing</w:t>
            </w:r>
            <w:r w:rsidR="00545EB0">
              <w:t xml:space="preserve">, p.1 </w:t>
            </w:r>
          </w:p>
          <w:p w14:paraId="5D6D0C57" w14:textId="21169D16" w:rsidR="00955DE7" w:rsidRDefault="00E45A47" w:rsidP="008A4838">
            <w:pPr>
              <w:pStyle w:val="BlockText"/>
              <w:numPr>
                <w:ilvl w:val="0"/>
                <w:numId w:val="1"/>
              </w:numPr>
              <w:ind w:left="344" w:right="156" w:firstLine="0"/>
            </w:pPr>
            <w:r>
              <w:t xml:space="preserve">Finals </w:t>
            </w:r>
            <w:r w:rsidR="00955DE7">
              <w:t>Tips</w:t>
            </w:r>
            <w:r w:rsidR="00545EB0">
              <w:t xml:space="preserve">, </w:t>
            </w:r>
            <w:r w:rsidR="00955DE7">
              <w:t>p. 1</w:t>
            </w:r>
          </w:p>
          <w:p w14:paraId="5C5F73FB" w14:textId="27E49694" w:rsidR="006461C1" w:rsidRDefault="006461C1" w:rsidP="008A4838">
            <w:pPr>
              <w:pStyle w:val="BlockText"/>
              <w:numPr>
                <w:ilvl w:val="0"/>
                <w:numId w:val="1"/>
              </w:numPr>
              <w:ind w:left="344" w:right="156" w:firstLine="0"/>
            </w:pPr>
            <w:r>
              <w:t xml:space="preserve">Winter/Spring </w:t>
            </w:r>
            <w:r w:rsidR="00861729">
              <w:t>202</w:t>
            </w:r>
            <w:r w:rsidR="00AF2EF1">
              <w:t>3</w:t>
            </w:r>
            <w:r w:rsidR="00861729">
              <w:t xml:space="preserve"> </w:t>
            </w:r>
            <w:r>
              <w:t>Reminders</w:t>
            </w:r>
            <w:r w:rsidR="00E45A47">
              <w:t xml:space="preserve"> &amp; Hours</w:t>
            </w:r>
            <w:r w:rsidR="00545EB0">
              <w:t xml:space="preserve">, p.2 </w:t>
            </w:r>
          </w:p>
          <w:p w14:paraId="4B788E01" w14:textId="77777777" w:rsidR="00E45A47" w:rsidRDefault="00E45A47" w:rsidP="00E45A47">
            <w:pPr>
              <w:pStyle w:val="BlockText"/>
              <w:numPr>
                <w:ilvl w:val="0"/>
                <w:numId w:val="1"/>
              </w:numPr>
              <w:ind w:left="344" w:right="156" w:firstLine="0"/>
            </w:pPr>
            <w:r>
              <w:t xml:space="preserve">FAFSA Renewal, p.2 </w:t>
            </w:r>
          </w:p>
          <w:p w14:paraId="393C58B4" w14:textId="27BBB335" w:rsidR="00C57C82" w:rsidRDefault="00C57C82" w:rsidP="008A4838">
            <w:pPr>
              <w:pStyle w:val="BlockText"/>
              <w:numPr>
                <w:ilvl w:val="0"/>
                <w:numId w:val="1"/>
              </w:numPr>
              <w:ind w:left="344" w:right="156" w:firstLine="0"/>
            </w:pPr>
            <w:r>
              <w:t xml:space="preserve">Kinesiology 45 </w:t>
            </w:r>
            <w:r w:rsidR="006364B1">
              <w:t xml:space="preserve">class </w:t>
            </w:r>
            <w:r>
              <w:t>(</w:t>
            </w:r>
            <w:r w:rsidR="006364B1">
              <w:t>A</w:t>
            </w:r>
            <w:r>
              <w:t>daptive PE)</w:t>
            </w:r>
            <w:r w:rsidR="00545EB0">
              <w:t>, p.</w:t>
            </w:r>
            <w:r w:rsidR="00E45A47">
              <w:t xml:space="preserve">3 </w:t>
            </w:r>
          </w:p>
          <w:p w14:paraId="70FD4EE5" w14:textId="37B7DE85" w:rsidR="00545EB0" w:rsidRPr="00EC68AA" w:rsidRDefault="00545EB0" w:rsidP="008A4838">
            <w:pPr>
              <w:pStyle w:val="BlockText"/>
              <w:numPr>
                <w:ilvl w:val="0"/>
                <w:numId w:val="1"/>
              </w:numPr>
              <w:ind w:left="344" w:right="156" w:firstLine="0"/>
            </w:pPr>
            <w:r>
              <w:t xml:space="preserve">LA County </w:t>
            </w:r>
            <w:r w:rsidR="0018292E">
              <w:t xml:space="preserve">ACP </w:t>
            </w:r>
            <w:r>
              <w:t xml:space="preserve">Laptop Give-Away, p. </w:t>
            </w:r>
            <w:r w:rsidR="00E45A47">
              <w:t>3</w:t>
            </w:r>
            <w:r w:rsidR="001E20B1">
              <w:t xml:space="preserve">-4 </w:t>
            </w:r>
          </w:p>
          <w:p w14:paraId="18D0192F" w14:textId="2ECBF547" w:rsidR="009872CE" w:rsidRDefault="009872CE" w:rsidP="009872CE">
            <w:pPr>
              <w:pStyle w:val="BlockText"/>
              <w:ind w:right="156"/>
            </w:pPr>
          </w:p>
          <w:p w14:paraId="618D7C15" w14:textId="0BDE22ED" w:rsidR="004F7823" w:rsidRDefault="004F7823" w:rsidP="009872CE">
            <w:pPr>
              <w:pStyle w:val="BlockText"/>
              <w:ind w:right="156"/>
            </w:pPr>
          </w:p>
          <w:p w14:paraId="63EE83C9" w14:textId="50429DDF" w:rsidR="004F7823" w:rsidRDefault="004F7823" w:rsidP="009872CE">
            <w:pPr>
              <w:pStyle w:val="BlockText"/>
              <w:ind w:right="156"/>
            </w:pPr>
          </w:p>
          <w:p w14:paraId="26AF4469" w14:textId="2CE0462A" w:rsidR="004F7823" w:rsidRDefault="004F7823" w:rsidP="009872CE">
            <w:pPr>
              <w:pStyle w:val="BlockText"/>
              <w:ind w:right="156"/>
            </w:pPr>
          </w:p>
          <w:p w14:paraId="32F080D1" w14:textId="4F8A974F" w:rsidR="004F7823" w:rsidRDefault="004F7823" w:rsidP="009872CE">
            <w:pPr>
              <w:pStyle w:val="BlockText"/>
              <w:ind w:right="156"/>
            </w:pPr>
          </w:p>
          <w:p w14:paraId="12DB932F" w14:textId="0CAA319E" w:rsidR="004F7823" w:rsidRDefault="004F7823" w:rsidP="009872CE">
            <w:pPr>
              <w:pStyle w:val="BlockText"/>
              <w:ind w:right="156"/>
            </w:pPr>
          </w:p>
          <w:p w14:paraId="783E2F12" w14:textId="04A0B9FB" w:rsidR="004F7823" w:rsidRDefault="004F7823" w:rsidP="009872CE">
            <w:pPr>
              <w:pStyle w:val="BlockText"/>
              <w:ind w:right="156"/>
            </w:pPr>
          </w:p>
          <w:p w14:paraId="250B9027" w14:textId="77777777" w:rsidR="004F7823" w:rsidRDefault="004F7823" w:rsidP="009872CE">
            <w:pPr>
              <w:pStyle w:val="BlockText"/>
              <w:ind w:right="156"/>
            </w:pPr>
          </w:p>
          <w:p w14:paraId="284E6C60" w14:textId="63A05918" w:rsidR="009872CE" w:rsidRDefault="009872CE" w:rsidP="009872CE">
            <w:pPr>
              <w:pStyle w:val="BlockText"/>
              <w:ind w:right="156"/>
            </w:pPr>
          </w:p>
          <w:p w14:paraId="1986E3BC" w14:textId="66DB59FE" w:rsidR="009872CE" w:rsidRDefault="009872CE" w:rsidP="009872CE">
            <w:pPr>
              <w:pStyle w:val="BlockText"/>
              <w:ind w:right="156"/>
            </w:pPr>
          </w:p>
          <w:p w14:paraId="0818560B" w14:textId="28A9A5A3" w:rsidR="009872CE" w:rsidRDefault="009872CE" w:rsidP="009872CE">
            <w:pPr>
              <w:pStyle w:val="BlockText"/>
              <w:ind w:right="156"/>
            </w:pPr>
          </w:p>
          <w:p w14:paraId="0F441631" w14:textId="4213FD37" w:rsidR="009872CE" w:rsidRDefault="009872CE" w:rsidP="009872CE">
            <w:pPr>
              <w:pStyle w:val="BlockText"/>
              <w:ind w:right="156"/>
            </w:pPr>
          </w:p>
          <w:p w14:paraId="13E5EF4A" w14:textId="77777777" w:rsidR="009872CE" w:rsidRPr="00EC68AA" w:rsidRDefault="009872CE" w:rsidP="009872CE">
            <w:pPr>
              <w:pStyle w:val="BlockText"/>
              <w:ind w:right="156"/>
            </w:pPr>
          </w:p>
          <w:p w14:paraId="0EB21E9F" w14:textId="77777777" w:rsidR="00B91FE6" w:rsidRDefault="00B91FE6" w:rsidP="008A4838">
            <w:pPr>
              <w:pStyle w:val="Subtitle"/>
              <w:ind w:left="344" w:right="156"/>
              <w:rPr>
                <w:rFonts w:cstheme="minorHAnsi"/>
                <w:sz w:val="32"/>
                <w:szCs w:val="28"/>
              </w:rPr>
            </w:pPr>
          </w:p>
          <w:p w14:paraId="6A6885FB" w14:textId="666A14F0" w:rsidR="00E777ED" w:rsidRPr="00295088" w:rsidRDefault="00E777ED" w:rsidP="008A4838">
            <w:pPr>
              <w:pStyle w:val="Subtitle"/>
              <w:ind w:left="344" w:right="156"/>
              <w:rPr>
                <w:rFonts w:asciiTheme="minorHAnsi" w:hAnsiTheme="minorHAnsi" w:cstheme="minorHAnsi"/>
                <w:sz w:val="28"/>
                <w:szCs w:val="28"/>
              </w:rPr>
            </w:pPr>
            <w:r w:rsidRPr="00295088">
              <w:rPr>
                <w:rFonts w:cstheme="minorHAnsi"/>
                <w:sz w:val="32"/>
                <w:szCs w:val="28"/>
              </w:rPr>
              <w:t>Contact Us</w:t>
            </w:r>
            <w:r w:rsidRPr="00295088">
              <w:rPr>
                <w:rFonts w:asciiTheme="minorHAnsi" w:hAnsiTheme="minorHAnsi" w:cstheme="minorHAnsi"/>
                <w:noProof/>
                <w:sz w:val="28"/>
                <w:szCs w:val="28"/>
              </w:rPr>
              <mc:AlternateContent>
                <mc:Choice Requires="wps">
                  <w:drawing>
                    <wp:inline distT="0" distB="0" distL="0" distR="0" wp14:anchorId="51F3528D" wp14:editId="7EB2D8B0">
                      <wp:extent cx="1661375" cy="0"/>
                      <wp:effectExtent l="0" t="0" r="0" b="0"/>
                      <wp:docPr id="3" name="Straight Connector 3"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06AE93" id="Straight Connector 3"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bh4gEAACMEAAAOAAAAZHJzL2Uyb0RvYy54bWysU9uO0zAQfUfiHyy/0yRdtq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3&#10;7+4p4UusuAGdD/EDWE3ST0NzxUTILh9DxGKYuqSkY2XI0NDt/d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OWrW4e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14:paraId="46E8EE3C" w14:textId="77777777" w:rsidR="00E777ED" w:rsidRPr="00295088" w:rsidRDefault="00E777ED" w:rsidP="008A4838">
            <w:pPr>
              <w:pStyle w:val="Subtitle"/>
              <w:ind w:left="344" w:right="156"/>
              <w:rPr>
                <w:rFonts w:asciiTheme="minorHAnsi" w:hAnsiTheme="minorHAnsi" w:cstheme="minorHAnsi"/>
                <w:sz w:val="28"/>
                <w:szCs w:val="28"/>
              </w:rPr>
            </w:pPr>
          </w:p>
          <w:p w14:paraId="71085DE5" w14:textId="77777777" w:rsidR="00E777ED" w:rsidRPr="00295088" w:rsidRDefault="00E777ED" w:rsidP="008A4838">
            <w:pPr>
              <w:pStyle w:val="BlockHeading2"/>
              <w:ind w:left="344" w:right="156"/>
              <w:rPr>
                <w:rFonts w:asciiTheme="majorHAnsi" w:hAnsiTheme="majorHAnsi" w:cstheme="minorHAnsi"/>
                <w:b/>
                <w:sz w:val="26"/>
                <w:szCs w:val="26"/>
              </w:rPr>
            </w:pPr>
            <w:r w:rsidRPr="00295088">
              <w:rPr>
                <w:rFonts w:cstheme="minorHAnsi"/>
                <w:sz w:val="26"/>
                <w:szCs w:val="26"/>
              </w:rPr>
              <w:t>L</w:t>
            </w:r>
            <w:r w:rsidRPr="00295088">
              <w:rPr>
                <w:rFonts w:asciiTheme="majorHAnsi" w:hAnsiTheme="majorHAnsi" w:cstheme="minorHAnsi"/>
                <w:sz w:val="26"/>
                <w:szCs w:val="26"/>
              </w:rPr>
              <w:t>os Angeles City College</w:t>
            </w:r>
          </w:p>
          <w:p w14:paraId="6906FBD2" w14:textId="77777777" w:rsidR="00E777ED" w:rsidRPr="00295088" w:rsidRDefault="00E777ED" w:rsidP="008A4838">
            <w:pPr>
              <w:pStyle w:val="BlockHeading2"/>
              <w:ind w:left="344" w:right="156"/>
              <w:rPr>
                <w:rFonts w:asciiTheme="majorHAnsi" w:hAnsiTheme="majorHAnsi" w:cstheme="minorHAnsi"/>
                <w:b/>
                <w:sz w:val="24"/>
                <w:szCs w:val="28"/>
              </w:rPr>
            </w:pPr>
            <w:r w:rsidRPr="00295088">
              <w:rPr>
                <w:rFonts w:asciiTheme="majorHAnsi" w:hAnsiTheme="majorHAnsi" w:cstheme="minorHAnsi"/>
                <w:sz w:val="24"/>
                <w:szCs w:val="28"/>
              </w:rPr>
              <w:t>855 N. Vermont Avenue</w:t>
            </w:r>
          </w:p>
          <w:p w14:paraId="4BF79B34" w14:textId="77777777" w:rsidR="00E777ED" w:rsidRPr="00295088" w:rsidRDefault="00E777ED" w:rsidP="008A4838">
            <w:pPr>
              <w:pStyle w:val="BlockHeading2"/>
              <w:ind w:left="344" w:right="156"/>
              <w:rPr>
                <w:rFonts w:asciiTheme="majorHAnsi" w:hAnsiTheme="majorHAnsi" w:cstheme="minorHAnsi"/>
                <w:b/>
                <w:sz w:val="24"/>
                <w:szCs w:val="28"/>
              </w:rPr>
            </w:pPr>
            <w:r w:rsidRPr="00295088">
              <w:rPr>
                <w:rFonts w:asciiTheme="majorHAnsi" w:hAnsiTheme="majorHAnsi" w:cstheme="minorHAnsi"/>
                <w:sz w:val="24"/>
                <w:szCs w:val="28"/>
              </w:rPr>
              <w:t>Los Angeles, CA 90029</w:t>
            </w:r>
          </w:p>
          <w:p w14:paraId="7509F3A7" w14:textId="77777777" w:rsidR="00E777ED" w:rsidRPr="00295088" w:rsidRDefault="00E777ED" w:rsidP="008A4838">
            <w:pPr>
              <w:pStyle w:val="BlockHeading2"/>
              <w:ind w:left="344" w:right="156"/>
              <w:rPr>
                <w:rFonts w:cstheme="minorHAnsi"/>
                <w:szCs w:val="28"/>
              </w:rPr>
            </w:pPr>
          </w:p>
          <w:p w14:paraId="19D53EBD" w14:textId="77777777" w:rsidR="00E777ED" w:rsidRPr="00295088" w:rsidRDefault="00E777ED" w:rsidP="008A4838">
            <w:pPr>
              <w:pStyle w:val="BlockHeading2"/>
              <w:ind w:left="344" w:right="156"/>
              <w:rPr>
                <w:rFonts w:asciiTheme="majorHAnsi" w:hAnsiTheme="majorHAnsi" w:cstheme="minorHAnsi"/>
                <w:sz w:val="26"/>
                <w:szCs w:val="26"/>
              </w:rPr>
            </w:pPr>
            <w:r w:rsidRPr="00295088">
              <w:rPr>
                <w:rFonts w:asciiTheme="majorHAnsi" w:hAnsiTheme="majorHAnsi" w:cstheme="minorHAnsi"/>
                <w:sz w:val="26"/>
                <w:szCs w:val="26"/>
              </w:rPr>
              <w:t>Office of Special Services</w:t>
            </w:r>
          </w:p>
          <w:p w14:paraId="24D48FE2" w14:textId="77777777" w:rsidR="00E777ED" w:rsidRPr="00295088" w:rsidRDefault="00E777ED" w:rsidP="008A4838">
            <w:pPr>
              <w:pStyle w:val="BlockHeading2"/>
              <w:ind w:left="344" w:right="156"/>
              <w:rPr>
                <w:rFonts w:asciiTheme="majorHAnsi" w:hAnsiTheme="majorHAnsi" w:cstheme="minorHAnsi"/>
                <w:b/>
                <w:bCs/>
                <w:i/>
                <w:sz w:val="24"/>
                <w:szCs w:val="28"/>
              </w:rPr>
            </w:pPr>
            <w:r w:rsidRPr="00295088">
              <w:rPr>
                <w:rFonts w:asciiTheme="majorHAnsi" w:hAnsiTheme="majorHAnsi" w:cstheme="minorHAnsi"/>
                <w:i/>
                <w:sz w:val="24"/>
                <w:szCs w:val="28"/>
              </w:rPr>
              <w:t>Student Services Bldg., 1</w:t>
            </w:r>
            <w:r w:rsidRPr="00295088">
              <w:rPr>
                <w:rFonts w:asciiTheme="majorHAnsi" w:hAnsiTheme="majorHAnsi" w:cstheme="minorHAnsi"/>
                <w:i/>
                <w:sz w:val="24"/>
                <w:szCs w:val="28"/>
                <w:vertAlign w:val="superscript"/>
              </w:rPr>
              <w:t>st</w:t>
            </w:r>
            <w:r w:rsidRPr="00295088">
              <w:rPr>
                <w:rFonts w:asciiTheme="majorHAnsi" w:hAnsiTheme="majorHAnsi" w:cstheme="minorHAnsi"/>
                <w:i/>
                <w:sz w:val="24"/>
                <w:szCs w:val="28"/>
              </w:rPr>
              <w:t xml:space="preserve"> fl.</w:t>
            </w:r>
          </w:p>
          <w:p w14:paraId="09A0A5ED" w14:textId="77777777" w:rsidR="00E777ED" w:rsidRPr="00295088" w:rsidRDefault="00E777ED" w:rsidP="008A4838">
            <w:pPr>
              <w:pStyle w:val="BlockHeading2"/>
              <w:ind w:left="344" w:right="156"/>
              <w:rPr>
                <w:rFonts w:asciiTheme="majorHAnsi" w:hAnsiTheme="majorHAnsi" w:cstheme="minorHAnsi"/>
                <w:bCs/>
                <w:i/>
                <w:sz w:val="24"/>
                <w:szCs w:val="28"/>
              </w:rPr>
            </w:pPr>
            <w:r w:rsidRPr="00295088">
              <w:rPr>
                <w:rFonts w:asciiTheme="majorHAnsi" w:hAnsiTheme="majorHAnsi" w:cstheme="minorHAnsi"/>
                <w:i/>
                <w:sz w:val="24"/>
                <w:szCs w:val="28"/>
              </w:rPr>
              <w:t>Phone: (323) 953-4000 ext. 2270 (TTY/TDD)</w:t>
            </w:r>
          </w:p>
          <w:p w14:paraId="730A19E2" w14:textId="77777777" w:rsidR="00E777ED" w:rsidRPr="00295088" w:rsidRDefault="00E777ED" w:rsidP="008A4838">
            <w:pPr>
              <w:pStyle w:val="BlockHeading2"/>
              <w:ind w:left="344" w:right="156"/>
              <w:rPr>
                <w:rFonts w:asciiTheme="majorHAnsi" w:hAnsiTheme="majorHAnsi" w:cstheme="minorHAnsi"/>
                <w:b/>
                <w:i/>
                <w:sz w:val="24"/>
                <w:szCs w:val="28"/>
              </w:rPr>
            </w:pPr>
            <w:r w:rsidRPr="00295088">
              <w:rPr>
                <w:rFonts w:asciiTheme="majorHAnsi" w:hAnsiTheme="majorHAnsi" w:cstheme="minorHAnsi"/>
                <w:i/>
                <w:sz w:val="24"/>
                <w:szCs w:val="28"/>
              </w:rPr>
              <w:t xml:space="preserve">Email: </w:t>
            </w:r>
            <w:hyperlink r:id="rId9" w:history="1">
              <w:r w:rsidRPr="00487463">
                <w:rPr>
                  <w:rStyle w:val="Hyperlink"/>
                  <w:rFonts w:asciiTheme="majorHAnsi" w:hAnsiTheme="majorHAnsi" w:cstheme="minorHAnsi"/>
                  <w:b/>
                  <w:bCs/>
                  <w:i/>
                  <w:color w:val="E19825" w:themeColor="accent3"/>
                  <w:sz w:val="24"/>
                  <w:szCs w:val="28"/>
                </w:rPr>
                <w:t>oss@lacitycollege.edu</w:t>
              </w:r>
            </w:hyperlink>
            <w:r w:rsidRPr="00295088">
              <w:rPr>
                <w:rFonts w:asciiTheme="majorHAnsi" w:hAnsiTheme="majorHAnsi" w:cstheme="minorHAnsi"/>
                <w:i/>
                <w:sz w:val="24"/>
                <w:szCs w:val="28"/>
              </w:rPr>
              <w:t xml:space="preserve"> </w:t>
            </w:r>
          </w:p>
          <w:p w14:paraId="658FFA6C" w14:textId="77777777" w:rsidR="00E777ED" w:rsidRPr="00295088" w:rsidRDefault="00E777ED" w:rsidP="008A4838">
            <w:pPr>
              <w:pStyle w:val="BlockHeading2"/>
              <w:ind w:left="344" w:right="156"/>
              <w:rPr>
                <w:rFonts w:asciiTheme="majorHAnsi" w:hAnsiTheme="majorHAnsi" w:cstheme="minorHAnsi"/>
                <w:b/>
                <w:i/>
                <w:sz w:val="24"/>
                <w:szCs w:val="28"/>
              </w:rPr>
            </w:pPr>
            <w:r w:rsidRPr="00295088">
              <w:rPr>
                <w:rFonts w:asciiTheme="majorHAnsi" w:hAnsiTheme="majorHAnsi" w:cstheme="minorHAnsi"/>
                <w:i/>
                <w:sz w:val="24"/>
                <w:szCs w:val="28"/>
              </w:rPr>
              <w:t xml:space="preserve">Cranium Café: </w:t>
            </w:r>
            <w:hyperlink r:id="rId10" w:history="1">
              <w:r w:rsidRPr="00487463">
                <w:rPr>
                  <w:rStyle w:val="Hyperlink"/>
                  <w:rFonts w:asciiTheme="majorHAnsi" w:hAnsiTheme="majorHAnsi" w:cstheme="minorHAnsi"/>
                  <w:b/>
                  <w:bCs/>
                  <w:i/>
                  <w:color w:val="E19825" w:themeColor="accent3"/>
                  <w:sz w:val="24"/>
                  <w:szCs w:val="28"/>
                </w:rPr>
                <w:t>https://tinyurl.com/w7zhpu75</w:t>
              </w:r>
            </w:hyperlink>
            <w:r w:rsidRPr="00295088">
              <w:rPr>
                <w:rFonts w:asciiTheme="majorHAnsi" w:hAnsiTheme="majorHAnsi" w:cstheme="minorHAnsi"/>
                <w:i/>
                <w:sz w:val="24"/>
                <w:szCs w:val="28"/>
              </w:rPr>
              <w:t xml:space="preserve"> </w:t>
            </w:r>
          </w:p>
          <w:p w14:paraId="5F86DCDF" w14:textId="77777777" w:rsidR="00E777ED" w:rsidRPr="00295088" w:rsidRDefault="00E777ED" w:rsidP="008A4838">
            <w:pPr>
              <w:pStyle w:val="BlockHeading2"/>
              <w:ind w:left="344" w:right="156"/>
              <w:rPr>
                <w:rFonts w:asciiTheme="majorHAnsi" w:hAnsiTheme="majorHAnsi" w:cstheme="minorHAnsi"/>
                <w:b/>
                <w:i/>
                <w:sz w:val="24"/>
                <w:szCs w:val="28"/>
              </w:rPr>
            </w:pPr>
            <w:r w:rsidRPr="00295088">
              <w:rPr>
                <w:rFonts w:asciiTheme="majorHAnsi" w:hAnsiTheme="majorHAnsi" w:cstheme="minorHAnsi"/>
                <w:i/>
                <w:sz w:val="24"/>
                <w:szCs w:val="28"/>
              </w:rPr>
              <w:t xml:space="preserve">Website: </w:t>
            </w:r>
            <w:hyperlink r:id="rId11" w:history="1">
              <w:r w:rsidRPr="00487463">
                <w:rPr>
                  <w:rStyle w:val="Hyperlink"/>
                  <w:rFonts w:asciiTheme="majorHAnsi" w:hAnsiTheme="majorHAnsi" w:cstheme="minorHAnsi"/>
                  <w:b/>
                  <w:bCs/>
                  <w:i/>
                  <w:color w:val="E19825" w:themeColor="accent3"/>
                  <w:sz w:val="24"/>
                  <w:szCs w:val="28"/>
                </w:rPr>
                <w:t>https://tinyurl.com/2xfekjbx</w:t>
              </w:r>
            </w:hyperlink>
            <w:r w:rsidRPr="00295088">
              <w:rPr>
                <w:rFonts w:asciiTheme="majorHAnsi" w:hAnsiTheme="majorHAnsi" w:cstheme="minorHAnsi"/>
                <w:i/>
                <w:sz w:val="24"/>
                <w:szCs w:val="28"/>
              </w:rPr>
              <w:t xml:space="preserve"> </w:t>
            </w:r>
          </w:p>
          <w:p w14:paraId="53D43678" w14:textId="77777777" w:rsidR="00E777ED" w:rsidRDefault="00E777ED" w:rsidP="008A4838">
            <w:pPr>
              <w:ind w:left="344" w:right="156"/>
            </w:pPr>
          </w:p>
        </w:tc>
        <w:tc>
          <w:tcPr>
            <w:tcW w:w="8268" w:type="dxa"/>
            <w:tcBorders>
              <w:top w:val="nil"/>
              <w:left w:val="nil"/>
              <w:bottom w:val="nil"/>
              <w:right w:val="nil"/>
            </w:tcBorders>
            <w:shd w:val="clear" w:color="auto" w:fill="auto"/>
          </w:tcPr>
          <w:p w14:paraId="0F3A832C" w14:textId="77777777" w:rsidR="00E777ED" w:rsidRPr="000557BC" w:rsidRDefault="00E777ED" w:rsidP="00FA47E6">
            <w:pPr>
              <w:pStyle w:val="Title"/>
              <w:ind w:left="340" w:right="503"/>
            </w:pPr>
            <w:r w:rsidRPr="000557BC">
              <w:lastRenderedPageBreak/>
              <w:t>OSS Student Newsletter</w:t>
            </w:r>
          </w:p>
          <w:p w14:paraId="52C6DFD6" w14:textId="2C648069" w:rsidR="00E777ED" w:rsidRPr="006A407B" w:rsidRDefault="00E777ED" w:rsidP="006A407B">
            <w:pPr>
              <w:pStyle w:val="Heading1"/>
              <w:tabs>
                <w:tab w:val="left" w:pos="2961"/>
              </w:tabs>
              <w:ind w:left="340" w:right="503"/>
              <w:outlineLvl w:val="0"/>
              <w:rPr>
                <w:color w:val="EE6D49" w:themeColor="accent1" w:themeTint="99"/>
              </w:rPr>
            </w:pPr>
            <w:r w:rsidRPr="006A407B">
              <w:t xml:space="preserve">Volume </w:t>
            </w:r>
            <w:r w:rsidR="00934C35">
              <w:t>2</w:t>
            </w:r>
            <w:r w:rsidRPr="006A407B">
              <w:t xml:space="preserve">, Issue </w:t>
            </w:r>
            <w:r w:rsidR="000073CA">
              <w:t>3</w:t>
            </w:r>
            <w:r>
              <w:tab/>
            </w:r>
          </w:p>
          <w:p w14:paraId="3285FF11" w14:textId="77777777" w:rsidR="00E777ED" w:rsidRPr="0049245E" w:rsidRDefault="00E777ED" w:rsidP="00FA47E6">
            <w:pPr>
              <w:pStyle w:val="Heading1"/>
              <w:tabs>
                <w:tab w:val="left" w:pos="2961"/>
              </w:tabs>
              <w:ind w:left="340" w:right="503"/>
              <w:outlineLvl w:val="0"/>
              <w:rPr>
                <w:color w:val="E19825" w:themeColor="accent3"/>
                <w:sz w:val="10"/>
                <w:szCs w:val="10"/>
              </w:rPr>
            </w:pPr>
            <w:r w:rsidRPr="0049245E">
              <w:rPr>
                <w:noProof/>
                <w:color w:val="E19825" w:themeColor="accent3"/>
              </w:rPr>
              <mc:AlternateContent>
                <mc:Choice Requires="wps">
                  <w:drawing>
                    <wp:inline distT="0" distB="0" distL="0" distR="0" wp14:anchorId="2E2FE69A" wp14:editId="7EAE75C9">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0735E0"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14:paraId="5996FF59" w14:textId="381CD70F" w:rsidR="00E777ED" w:rsidRPr="002860CE" w:rsidRDefault="00934C35" w:rsidP="00FA47E6">
            <w:pPr>
              <w:ind w:left="340" w:right="503"/>
              <w:rPr>
                <w:i/>
                <w:sz w:val="26"/>
                <w:szCs w:val="26"/>
              </w:rPr>
            </w:pPr>
            <w:r>
              <w:rPr>
                <w:i/>
                <w:sz w:val="26"/>
                <w:szCs w:val="26"/>
              </w:rPr>
              <w:t>Hello</w:t>
            </w:r>
            <w:r w:rsidR="000073CA" w:rsidRPr="002860CE">
              <w:rPr>
                <w:i/>
                <w:sz w:val="26"/>
                <w:szCs w:val="26"/>
              </w:rPr>
              <w:t xml:space="preserve"> </w:t>
            </w:r>
            <w:r w:rsidR="00AC6720" w:rsidRPr="002860CE">
              <w:rPr>
                <w:i/>
                <w:sz w:val="26"/>
                <w:szCs w:val="26"/>
              </w:rPr>
              <w:t>students</w:t>
            </w:r>
            <w:r w:rsidR="000073CA" w:rsidRPr="002860CE">
              <w:rPr>
                <w:i/>
                <w:sz w:val="26"/>
                <w:szCs w:val="26"/>
              </w:rPr>
              <w:t xml:space="preserve">, </w:t>
            </w:r>
            <w:r>
              <w:rPr>
                <w:i/>
                <w:sz w:val="26"/>
                <w:szCs w:val="26"/>
              </w:rPr>
              <w:t xml:space="preserve">can you believe it? </w:t>
            </w:r>
            <w:proofErr w:type="gramStart"/>
            <w:r>
              <w:rPr>
                <w:i/>
                <w:sz w:val="26"/>
                <w:szCs w:val="26"/>
              </w:rPr>
              <w:t>I</w:t>
            </w:r>
            <w:r w:rsidR="000073CA" w:rsidRPr="002860CE">
              <w:rPr>
                <w:i/>
                <w:sz w:val="26"/>
                <w:szCs w:val="26"/>
              </w:rPr>
              <w:t>t’s</w:t>
            </w:r>
            <w:proofErr w:type="gramEnd"/>
            <w:r w:rsidR="000073CA" w:rsidRPr="002860CE">
              <w:rPr>
                <w:i/>
                <w:sz w:val="26"/>
                <w:szCs w:val="26"/>
              </w:rPr>
              <w:t xml:space="preserve"> Finals Time</w:t>
            </w:r>
            <w:r>
              <w:rPr>
                <w:i/>
                <w:sz w:val="26"/>
                <w:szCs w:val="26"/>
              </w:rPr>
              <w:t xml:space="preserve"> already</w:t>
            </w:r>
            <w:r w:rsidR="000073CA" w:rsidRPr="002860CE">
              <w:rPr>
                <w:i/>
                <w:sz w:val="26"/>
                <w:szCs w:val="26"/>
              </w:rPr>
              <w:t xml:space="preserve">! </w:t>
            </w:r>
            <w:r>
              <w:rPr>
                <w:i/>
                <w:sz w:val="26"/>
                <w:szCs w:val="26"/>
              </w:rPr>
              <w:t xml:space="preserve">How quickly it’s come by! </w:t>
            </w:r>
            <w:r w:rsidR="000073CA" w:rsidRPr="002860CE">
              <w:rPr>
                <w:i/>
                <w:sz w:val="26"/>
                <w:szCs w:val="26"/>
              </w:rPr>
              <w:t>We understand how stressful this time of semester may be and want to remind you of the</w:t>
            </w:r>
            <w:r w:rsidR="002860CE">
              <w:rPr>
                <w:i/>
                <w:sz w:val="26"/>
                <w:szCs w:val="26"/>
              </w:rPr>
              <w:t xml:space="preserve"> various supports in</w:t>
            </w:r>
            <w:r w:rsidR="000073CA" w:rsidRPr="002860CE">
              <w:rPr>
                <w:i/>
                <w:sz w:val="26"/>
                <w:szCs w:val="26"/>
              </w:rPr>
              <w:t xml:space="preserve"> OSS that can be of assistance and help to you during this important time! Read more below to</w:t>
            </w:r>
            <w:r w:rsidR="009872CE" w:rsidRPr="002860CE">
              <w:rPr>
                <w:i/>
                <w:sz w:val="26"/>
                <w:szCs w:val="26"/>
              </w:rPr>
              <w:t xml:space="preserve"> see what’s available to you</w:t>
            </w:r>
            <w:r w:rsidR="002860CE">
              <w:rPr>
                <w:i/>
                <w:sz w:val="26"/>
                <w:szCs w:val="26"/>
              </w:rPr>
              <w:t xml:space="preserve">. </w:t>
            </w:r>
          </w:p>
          <w:p w14:paraId="10CEE0D0" w14:textId="77777777" w:rsidR="00E777ED" w:rsidRDefault="00E777ED" w:rsidP="00FA47E6">
            <w:pPr>
              <w:ind w:left="340" w:right="503"/>
            </w:pPr>
          </w:p>
          <w:p w14:paraId="6B93391E" w14:textId="58FFB84E" w:rsidR="00E777ED" w:rsidRPr="006461C1" w:rsidRDefault="009872CE" w:rsidP="00FA47E6">
            <w:pPr>
              <w:ind w:left="340" w:right="503"/>
              <w:rPr>
                <w:b/>
                <w:sz w:val="26"/>
                <w:szCs w:val="26"/>
              </w:rPr>
            </w:pPr>
            <w:r w:rsidRPr="006461C1">
              <w:rPr>
                <w:b/>
                <w:sz w:val="26"/>
                <w:szCs w:val="26"/>
              </w:rPr>
              <w:t>ALTERNATIVE TESTING SERVICES</w:t>
            </w:r>
          </w:p>
          <w:p w14:paraId="072CA2D9" w14:textId="215CAD3C" w:rsidR="001A737E" w:rsidRPr="001A737E" w:rsidRDefault="001A737E" w:rsidP="001A737E">
            <w:pPr>
              <w:ind w:left="340" w:right="503"/>
              <w:rPr>
                <w:sz w:val="26"/>
                <w:szCs w:val="26"/>
              </w:rPr>
            </w:pPr>
            <w:r w:rsidRPr="001A737E">
              <w:rPr>
                <w:b/>
                <w:bCs/>
                <w:sz w:val="26"/>
                <w:szCs w:val="26"/>
              </w:rPr>
              <w:t xml:space="preserve">Have you scheduled your </w:t>
            </w:r>
            <w:r w:rsidR="00934C35">
              <w:rPr>
                <w:b/>
                <w:bCs/>
                <w:sz w:val="26"/>
                <w:szCs w:val="26"/>
              </w:rPr>
              <w:t xml:space="preserve">final exams </w:t>
            </w:r>
            <w:r w:rsidRPr="001A737E">
              <w:rPr>
                <w:b/>
                <w:bCs/>
                <w:sz w:val="26"/>
                <w:szCs w:val="26"/>
              </w:rPr>
              <w:t>appointment?</w:t>
            </w:r>
            <w:r w:rsidRPr="001A737E">
              <w:rPr>
                <w:sz w:val="26"/>
                <w:szCs w:val="26"/>
              </w:rPr>
              <w:t> </w:t>
            </w:r>
          </w:p>
          <w:p w14:paraId="6063B6FD" w14:textId="2475F9FA" w:rsidR="001A737E" w:rsidRPr="006461C1" w:rsidRDefault="001A737E" w:rsidP="00934C35">
            <w:pPr>
              <w:ind w:left="340" w:right="503"/>
              <w:rPr>
                <w:sz w:val="26"/>
                <w:szCs w:val="26"/>
              </w:rPr>
            </w:pPr>
            <w:r w:rsidRPr="001A737E">
              <w:rPr>
                <w:sz w:val="26"/>
                <w:szCs w:val="26"/>
              </w:rPr>
              <w:t xml:space="preserve">Friendly reminder that Finals are from </w:t>
            </w:r>
            <w:r w:rsidR="00934C35" w:rsidRPr="00934C35">
              <w:rPr>
                <w:sz w:val="26"/>
                <w:szCs w:val="26"/>
              </w:rPr>
              <w:t xml:space="preserve">Monday, December 12 </w:t>
            </w:r>
            <w:r w:rsidR="00023D09">
              <w:rPr>
                <w:sz w:val="26"/>
                <w:szCs w:val="26"/>
              </w:rPr>
              <w:t xml:space="preserve">to </w:t>
            </w:r>
            <w:r w:rsidR="00934C35" w:rsidRPr="00934C35">
              <w:rPr>
                <w:sz w:val="26"/>
                <w:szCs w:val="26"/>
              </w:rPr>
              <w:t>Sunday, December 18, 2022</w:t>
            </w:r>
            <w:r w:rsidRPr="001A737E">
              <w:rPr>
                <w:sz w:val="26"/>
                <w:szCs w:val="26"/>
              </w:rPr>
              <w:t xml:space="preserve">. We </w:t>
            </w:r>
            <w:r w:rsidRPr="001A737E">
              <w:rPr>
                <w:i/>
                <w:iCs/>
                <w:sz w:val="26"/>
                <w:szCs w:val="26"/>
                <w:u w:val="single"/>
              </w:rPr>
              <w:t>strongly encourage</w:t>
            </w:r>
            <w:r w:rsidRPr="001A737E">
              <w:rPr>
                <w:sz w:val="26"/>
                <w:szCs w:val="26"/>
              </w:rPr>
              <w:t xml:space="preserve"> you</w:t>
            </w:r>
            <w:r w:rsidR="002258F9" w:rsidRPr="006461C1">
              <w:rPr>
                <w:sz w:val="26"/>
                <w:szCs w:val="26"/>
              </w:rPr>
              <w:t xml:space="preserve"> to</w:t>
            </w:r>
            <w:r w:rsidRPr="001A737E">
              <w:rPr>
                <w:sz w:val="26"/>
                <w:szCs w:val="26"/>
              </w:rPr>
              <w:t xml:space="preserve"> book with us as early as possible for finals</w:t>
            </w:r>
            <w:r w:rsidR="00113CAB">
              <w:rPr>
                <w:sz w:val="26"/>
                <w:szCs w:val="26"/>
              </w:rPr>
              <w:t xml:space="preserve"> by submitting your </w:t>
            </w:r>
            <w:hyperlink r:id="rId12" w:history="1">
              <w:r w:rsidR="00113CAB" w:rsidRPr="00931D30">
                <w:rPr>
                  <w:rStyle w:val="Hyperlink"/>
                  <w:b/>
                  <w:bCs/>
                  <w:color w:val="A5300F" w:themeColor="accent1"/>
                  <w:sz w:val="26"/>
                  <w:szCs w:val="26"/>
                </w:rPr>
                <w:t>Test Request Form</w:t>
              </w:r>
            </w:hyperlink>
            <w:r w:rsidRPr="001A737E">
              <w:rPr>
                <w:sz w:val="26"/>
                <w:szCs w:val="26"/>
              </w:rPr>
              <w:t>.</w:t>
            </w:r>
            <w:r w:rsidRPr="001A737E">
              <w:rPr>
                <w:b/>
                <w:bCs/>
                <w:sz w:val="26"/>
                <w:szCs w:val="26"/>
              </w:rPr>
              <w:t> </w:t>
            </w:r>
            <w:r w:rsidRPr="00934C35">
              <w:rPr>
                <w:sz w:val="26"/>
                <w:szCs w:val="26"/>
              </w:rPr>
              <w:t xml:space="preserve">Please email </w:t>
            </w:r>
            <w:r w:rsidR="00113CAB">
              <w:rPr>
                <w:sz w:val="26"/>
                <w:szCs w:val="26"/>
              </w:rPr>
              <w:t>any</w:t>
            </w:r>
            <w:r w:rsidRPr="001A737E">
              <w:rPr>
                <w:sz w:val="26"/>
                <w:szCs w:val="26"/>
              </w:rPr>
              <w:t xml:space="preserve"> </w:t>
            </w:r>
            <w:r w:rsidR="00113CAB">
              <w:rPr>
                <w:sz w:val="26"/>
                <w:szCs w:val="26"/>
              </w:rPr>
              <w:t>questions to</w:t>
            </w:r>
            <w:r w:rsidRPr="001A737E">
              <w:rPr>
                <w:b/>
                <w:bCs/>
                <w:sz w:val="26"/>
                <w:szCs w:val="26"/>
              </w:rPr>
              <w:t> </w:t>
            </w:r>
            <w:hyperlink r:id="rId13" w:tgtFrame="_blank" w:history="1">
              <w:r w:rsidRPr="001A737E">
                <w:rPr>
                  <w:rStyle w:val="Hyperlink"/>
                  <w:color w:val="A5300F" w:themeColor="accent1"/>
                  <w:sz w:val="26"/>
                  <w:szCs w:val="26"/>
                </w:rPr>
                <w:t>ossexams@lacitycollege.edu</w:t>
              </w:r>
            </w:hyperlink>
            <w:r w:rsidRPr="001A737E">
              <w:rPr>
                <w:sz w:val="26"/>
                <w:szCs w:val="26"/>
              </w:rPr>
              <w:t> </w:t>
            </w:r>
          </w:p>
          <w:p w14:paraId="2FB9B5E5" w14:textId="77777777" w:rsidR="004F7823" w:rsidRDefault="004F7823" w:rsidP="00545EB0">
            <w:pPr>
              <w:ind w:right="503"/>
            </w:pPr>
          </w:p>
          <w:p w14:paraId="6C7B150C" w14:textId="2A5AF1B1" w:rsidR="002860CE" w:rsidRDefault="00545EB0" w:rsidP="00545EB0">
            <w:pPr>
              <w:ind w:left="340" w:right="503"/>
              <w:rPr>
                <w:b/>
                <w:sz w:val="26"/>
                <w:szCs w:val="26"/>
              </w:rPr>
            </w:pPr>
            <w:r>
              <w:rPr>
                <w:b/>
                <w:sz w:val="26"/>
                <w:szCs w:val="26"/>
              </w:rPr>
              <w:t xml:space="preserve">FINALS </w:t>
            </w:r>
            <w:r w:rsidR="00955DE7">
              <w:rPr>
                <w:b/>
                <w:sz w:val="26"/>
                <w:szCs w:val="26"/>
              </w:rPr>
              <w:t xml:space="preserve">TEST-TAKING </w:t>
            </w:r>
            <w:r w:rsidR="009872CE" w:rsidRPr="006461C1">
              <w:rPr>
                <w:b/>
                <w:sz w:val="26"/>
                <w:szCs w:val="26"/>
              </w:rPr>
              <w:t>TIPS!</w:t>
            </w:r>
          </w:p>
          <w:p w14:paraId="65D421D3" w14:textId="7F941437" w:rsidR="007B1FB2" w:rsidRDefault="007B1FB2" w:rsidP="007B1FB2">
            <w:pPr>
              <w:ind w:left="340" w:right="503"/>
              <w:rPr>
                <w:bCs/>
                <w:szCs w:val="24"/>
              </w:rPr>
            </w:pPr>
            <w:r>
              <w:rPr>
                <w:bCs/>
                <w:szCs w:val="24"/>
              </w:rPr>
              <w:t>As we gear up for finals, here are a few strategies that can help you bring home great grades!</w:t>
            </w:r>
          </w:p>
          <w:p w14:paraId="2DC6E962" w14:textId="77777777" w:rsidR="007B1FB2" w:rsidRPr="00E219C2" w:rsidRDefault="007B1FB2" w:rsidP="007B1FB2">
            <w:pPr>
              <w:pStyle w:val="ListParagraph"/>
              <w:numPr>
                <w:ilvl w:val="0"/>
                <w:numId w:val="8"/>
              </w:numPr>
              <w:ind w:right="503"/>
              <w:rPr>
                <w:bCs/>
                <w:sz w:val="26"/>
                <w:szCs w:val="26"/>
              </w:rPr>
            </w:pPr>
            <w:r w:rsidRPr="00E219C2">
              <w:rPr>
                <w:bCs/>
                <w:sz w:val="26"/>
                <w:szCs w:val="26"/>
              </w:rPr>
              <w:t xml:space="preserve">Start by reading the directions. If you’re in a private space, try reading them aloud to help with comprehension. </w:t>
            </w:r>
          </w:p>
          <w:p w14:paraId="0AE3B96F" w14:textId="62B5A6C3" w:rsidR="007B1FB2" w:rsidRPr="00E219C2" w:rsidRDefault="007B1FB2" w:rsidP="007B1FB2">
            <w:pPr>
              <w:pStyle w:val="ListParagraph"/>
              <w:numPr>
                <w:ilvl w:val="0"/>
                <w:numId w:val="8"/>
              </w:numPr>
              <w:ind w:right="503"/>
              <w:rPr>
                <w:bCs/>
                <w:sz w:val="26"/>
                <w:szCs w:val="26"/>
              </w:rPr>
            </w:pPr>
            <w:r w:rsidRPr="00E219C2">
              <w:rPr>
                <w:bCs/>
                <w:sz w:val="26"/>
                <w:szCs w:val="26"/>
              </w:rPr>
              <w:t xml:space="preserve">Before you start, quickly scan entire </w:t>
            </w:r>
            <w:r w:rsidR="00333C88" w:rsidRPr="00E219C2">
              <w:rPr>
                <w:bCs/>
                <w:sz w:val="26"/>
                <w:szCs w:val="26"/>
              </w:rPr>
              <w:t>exam,</w:t>
            </w:r>
            <w:r w:rsidRPr="00E219C2">
              <w:rPr>
                <w:bCs/>
                <w:sz w:val="26"/>
                <w:szCs w:val="26"/>
              </w:rPr>
              <w:t xml:space="preserve"> and write a check mark at the middle point of the test.</w:t>
            </w:r>
          </w:p>
          <w:p w14:paraId="6ED86CFA" w14:textId="53E8771F" w:rsidR="007B1FB2" w:rsidRPr="00E219C2" w:rsidRDefault="007B1FB2" w:rsidP="007B1FB2">
            <w:pPr>
              <w:pStyle w:val="ListParagraph"/>
              <w:numPr>
                <w:ilvl w:val="0"/>
                <w:numId w:val="8"/>
              </w:numPr>
              <w:ind w:right="503"/>
              <w:rPr>
                <w:bCs/>
                <w:sz w:val="26"/>
                <w:szCs w:val="26"/>
              </w:rPr>
            </w:pPr>
            <w:r w:rsidRPr="00E219C2">
              <w:rPr>
                <w:bCs/>
                <w:sz w:val="26"/>
                <w:szCs w:val="26"/>
              </w:rPr>
              <w:t xml:space="preserve">Figure out which parts of the test you feel most confident about and do them first.  </w:t>
            </w:r>
          </w:p>
          <w:p w14:paraId="182ED4EE" w14:textId="0A22A3F3" w:rsidR="007B1FB2" w:rsidRPr="00E219C2" w:rsidRDefault="007B1FB2" w:rsidP="007B1FB2">
            <w:pPr>
              <w:pStyle w:val="ListParagraph"/>
              <w:numPr>
                <w:ilvl w:val="0"/>
                <w:numId w:val="8"/>
              </w:numPr>
              <w:ind w:right="503"/>
              <w:rPr>
                <w:bCs/>
                <w:sz w:val="26"/>
                <w:szCs w:val="26"/>
              </w:rPr>
            </w:pPr>
            <w:r w:rsidRPr="00E219C2">
              <w:rPr>
                <w:bCs/>
                <w:sz w:val="26"/>
                <w:szCs w:val="26"/>
              </w:rPr>
              <w:t xml:space="preserve">Whenever you reach a question that you aren’t sure about, mark it and go on to the next question. </w:t>
            </w:r>
          </w:p>
          <w:p w14:paraId="6DF8647C" w14:textId="76B95A05" w:rsidR="007B1FB2" w:rsidRPr="00E219C2" w:rsidRDefault="007B1FB2" w:rsidP="007B1FB2">
            <w:pPr>
              <w:pStyle w:val="ListParagraph"/>
              <w:numPr>
                <w:ilvl w:val="0"/>
                <w:numId w:val="8"/>
              </w:numPr>
              <w:ind w:right="503"/>
              <w:rPr>
                <w:bCs/>
                <w:sz w:val="26"/>
                <w:szCs w:val="26"/>
              </w:rPr>
            </w:pPr>
            <w:r w:rsidRPr="00E219C2">
              <w:rPr>
                <w:bCs/>
                <w:sz w:val="26"/>
                <w:szCs w:val="26"/>
              </w:rPr>
              <w:t xml:space="preserve">When you reach the middle mark, look at the time. Have you completed half of the test? If not, it’s time to speed up. </w:t>
            </w:r>
          </w:p>
          <w:p w14:paraId="3FBF6F66" w14:textId="70A73F2F" w:rsidR="007B1FB2" w:rsidRPr="00E219C2" w:rsidRDefault="007B1FB2" w:rsidP="007B1FB2">
            <w:pPr>
              <w:pStyle w:val="ListParagraph"/>
              <w:numPr>
                <w:ilvl w:val="0"/>
                <w:numId w:val="8"/>
              </w:numPr>
              <w:ind w:right="503"/>
              <w:rPr>
                <w:bCs/>
                <w:sz w:val="26"/>
                <w:szCs w:val="26"/>
              </w:rPr>
            </w:pPr>
            <w:r w:rsidRPr="00E219C2">
              <w:rPr>
                <w:bCs/>
                <w:sz w:val="26"/>
                <w:szCs w:val="26"/>
              </w:rPr>
              <w:t xml:space="preserve">Once you are at the end of the test, check the clock again and plan how to use the remaining time. </w:t>
            </w:r>
          </w:p>
          <w:p w14:paraId="29A00DC8" w14:textId="4E9C0505" w:rsidR="007B1FB2" w:rsidRPr="00E219C2" w:rsidRDefault="007B1FB2" w:rsidP="007B1FB2">
            <w:pPr>
              <w:pStyle w:val="ListParagraph"/>
              <w:numPr>
                <w:ilvl w:val="0"/>
                <w:numId w:val="8"/>
              </w:numPr>
              <w:ind w:right="503"/>
              <w:rPr>
                <w:rFonts w:ascii="Times New Roman" w:eastAsia="Times New Roman" w:hAnsi="Times New Roman" w:cs="Times New Roman"/>
                <w:sz w:val="26"/>
                <w:szCs w:val="26"/>
                <w:shd w:val="clear" w:color="auto" w:fill="FAF9F8"/>
              </w:rPr>
            </w:pPr>
            <w:r w:rsidRPr="00E219C2">
              <w:rPr>
                <w:bCs/>
                <w:sz w:val="26"/>
                <w:szCs w:val="26"/>
              </w:rPr>
              <w:t xml:space="preserve">Remember those questions that you marked because you were not positive about the answers? Go back now and double check them. You may want to do this up to </w:t>
            </w:r>
            <w:r w:rsidR="00955DE7">
              <w:rPr>
                <w:bCs/>
                <w:sz w:val="26"/>
                <w:szCs w:val="26"/>
              </w:rPr>
              <w:t xml:space="preserve">2 </w:t>
            </w:r>
            <w:r w:rsidRPr="00E219C2">
              <w:rPr>
                <w:bCs/>
                <w:sz w:val="26"/>
                <w:szCs w:val="26"/>
              </w:rPr>
              <w:t>times.</w:t>
            </w:r>
          </w:p>
          <w:p w14:paraId="5B3DD0EF" w14:textId="755147EB" w:rsidR="007B1FB2" w:rsidRPr="00E219C2" w:rsidRDefault="007B1FB2" w:rsidP="007B1FB2">
            <w:pPr>
              <w:pStyle w:val="ListParagraph"/>
              <w:numPr>
                <w:ilvl w:val="0"/>
                <w:numId w:val="8"/>
              </w:numPr>
              <w:ind w:right="503"/>
              <w:rPr>
                <w:rFonts w:ascii="Times New Roman" w:eastAsia="Times New Roman" w:hAnsi="Times New Roman" w:cs="Times New Roman"/>
                <w:sz w:val="26"/>
                <w:szCs w:val="26"/>
                <w:shd w:val="clear" w:color="auto" w:fill="FAF9F8"/>
              </w:rPr>
            </w:pPr>
            <w:r w:rsidRPr="00E219C2">
              <w:rPr>
                <w:bCs/>
                <w:sz w:val="26"/>
                <w:szCs w:val="26"/>
              </w:rPr>
              <w:t xml:space="preserve">Check your scantron for errors. </w:t>
            </w:r>
          </w:p>
          <w:p w14:paraId="4A40F0F7" w14:textId="7F35A1DE" w:rsidR="007B1FB2" w:rsidRPr="00E219C2" w:rsidRDefault="007B1FB2" w:rsidP="007B1FB2">
            <w:pPr>
              <w:pStyle w:val="ListParagraph"/>
              <w:numPr>
                <w:ilvl w:val="0"/>
                <w:numId w:val="8"/>
              </w:numPr>
              <w:ind w:right="503"/>
              <w:rPr>
                <w:rFonts w:ascii="Times New Roman" w:eastAsia="Times New Roman" w:hAnsi="Times New Roman" w:cs="Times New Roman"/>
                <w:sz w:val="26"/>
                <w:szCs w:val="26"/>
                <w:shd w:val="clear" w:color="auto" w:fill="FAF9F8"/>
              </w:rPr>
            </w:pPr>
            <w:r w:rsidRPr="00E219C2">
              <w:rPr>
                <w:bCs/>
                <w:sz w:val="26"/>
                <w:szCs w:val="26"/>
              </w:rPr>
              <w:t xml:space="preserve">Finally, turn in your test! Congratulations – you’ve got this! </w:t>
            </w:r>
          </w:p>
          <w:p w14:paraId="478FBC88" w14:textId="6B4CDF5A" w:rsidR="007B1FB2" w:rsidRPr="00955DE7" w:rsidRDefault="00955DE7" w:rsidP="00955DE7">
            <w:pPr>
              <w:ind w:right="503"/>
              <w:rPr>
                <w:rFonts w:ascii="Times New Roman" w:eastAsia="Times New Roman" w:hAnsi="Times New Roman" w:cs="Times New Roman"/>
                <w:i/>
                <w:iCs/>
                <w:shd w:val="clear" w:color="auto" w:fill="FAF9F8"/>
              </w:rPr>
            </w:pPr>
            <w:r>
              <w:rPr>
                <w:bCs/>
              </w:rPr>
              <w:t xml:space="preserve">                    </w:t>
            </w:r>
            <w:r w:rsidR="007B1FB2" w:rsidRPr="00955DE7">
              <w:rPr>
                <w:bCs/>
                <w:i/>
                <w:iCs/>
              </w:rPr>
              <w:t xml:space="preserve">Landmark College for Research and Training </w:t>
            </w:r>
          </w:p>
          <w:p w14:paraId="18D5052A" w14:textId="14FA8F9D" w:rsidR="004F7823" w:rsidRDefault="004F7823" w:rsidP="00311FFD">
            <w:pPr>
              <w:ind w:right="503"/>
              <w:rPr>
                <w:sz w:val="26"/>
                <w:szCs w:val="26"/>
                <w:u w:val="single"/>
              </w:rPr>
            </w:pPr>
          </w:p>
          <w:p w14:paraId="38796595" w14:textId="4C61D62A" w:rsidR="000F69B6" w:rsidRDefault="000F69B6" w:rsidP="00FA47E6">
            <w:pPr>
              <w:ind w:left="340" w:right="503"/>
              <w:rPr>
                <w:b/>
                <w:bCs/>
                <w:sz w:val="26"/>
                <w:szCs w:val="26"/>
              </w:rPr>
            </w:pPr>
            <w:r w:rsidRPr="006461C1">
              <w:rPr>
                <w:b/>
                <w:bCs/>
                <w:sz w:val="26"/>
                <w:szCs w:val="26"/>
              </w:rPr>
              <w:lastRenderedPageBreak/>
              <w:t>WINTER AND SPRING 202</w:t>
            </w:r>
            <w:r w:rsidR="00934C35">
              <w:rPr>
                <w:b/>
                <w:bCs/>
                <w:sz w:val="26"/>
                <w:szCs w:val="26"/>
              </w:rPr>
              <w:t>3</w:t>
            </w:r>
            <w:r w:rsidRPr="006461C1">
              <w:rPr>
                <w:b/>
                <w:bCs/>
                <w:sz w:val="26"/>
                <w:szCs w:val="26"/>
              </w:rPr>
              <w:t xml:space="preserve"> REMINDERS</w:t>
            </w:r>
          </w:p>
          <w:p w14:paraId="6061E45E" w14:textId="445D3CC3" w:rsidR="00545EB0" w:rsidRPr="00545EB0" w:rsidRDefault="00545EB0" w:rsidP="00545EB0">
            <w:pPr>
              <w:ind w:left="340" w:right="503"/>
              <w:rPr>
                <w:sz w:val="26"/>
                <w:szCs w:val="26"/>
              </w:rPr>
            </w:pPr>
            <w:r w:rsidRPr="00D662A4">
              <w:rPr>
                <w:b/>
                <w:bCs/>
                <w:sz w:val="26"/>
                <w:szCs w:val="26"/>
              </w:rPr>
              <w:t>Did you renew your OSS Continuing Student Application for Winter/Spring 2023</w:t>
            </w:r>
            <w:r w:rsidR="00D662A4">
              <w:rPr>
                <w:b/>
                <w:bCs/>
                <w:sz w:val="26"/>
                <w:szCs w:val="26"/>
              </w:rPr>
              <w:t xml:space="preserve"> yet</w:t>
            </w:r>
            <w:r w:rsidRPr="00D662A4">
              <w:rPr>
                <w:b/>
                <w:bCs/>
                <w:sz w:val="26"/>
                <w:szCs w:val="26"/>
              </w:rPr>
              <w:t>?</w:t>
            </w:r>
            <w:r>
              <w:rPr>
                <w:sz w:val="26"/>
                <w:szCs w:val="26"/>
              </w:rPr>
              <w:t xml:space="preserve"> If not, do so here: </w:t>
            </w:r>
            <w:hyperlink r:id="rId14" w:history="1">
              <w:r w:rsidR="00F92076" w:rsidRPr="00F92076">
                <w:rPr>
                  <w:rStyle w:val="Hyperlink"/>
                  <w:color w:val="A5300F" w:themeColor="accent1"/>
                  <w:sz w:val="26"/>
                  <w:szCs w:val="26"/>
                </w:rPr>
                <w:t>https://tinyurl.com/yu8trjw3</w:t>
              </w:r>
            </w:hyperlink>
            <w:r w:rsidR="00F92076" w:rsidRPr="00F92076">
              <w:rPr>
                <w:color w:val="A5300F" w:themeColor="accent1"/>
                <w:sz w:val="26"/>
                <w:szCs w:val="26"/>
              </w:rPr>
              <w:t xml:space="preserve"> </w:t>
            </w:r>
            <w:r w:rsidR="00307C0E" w:rsidRPr="00307C0E">
              <w:rPr>
                <w:color w:val="auto"/>
                <w:sz w:val="26"/>
                <w:szCs w:val="26"/>
              </w:rPr>
              <w:t xml:space="preserve">and email to </w:t>
            </w:r>
            <w:hyperlink r:id="rId15" w:history="1">
              <w:r w:rsidR="00307C0E" w:rsidRPr="00307C0E">
                <w:rPr>
                  <w:rStyle w:val="Hyperlink"/>
                  <w:color w:val="C00000"/>
                  <w:sz w:val="26"/>
                  <w:szCs w:val="26"/>
                </w:rPr>
                <w:t>oss@lacitycollege.edu</w:t>
              </w:r>
            </w:hyperlink>
            <w:r w:rsidR="00307C0E">
              <w:rPr>
                <w:color w:val="A5300F" w:themeColor="accent1"/>
                <w:sz w:val="26"/>
                <w:szCs w:val="26"/>
              </w:rPr>
              <w:t xml:space="preserve"> </w:t>
            </w:r>
          </w:p>
          <w:p w14:paraId="09EF0111" w14:textId="696FCF27" w:rsidR="006461C1" w:rsidRPr="006461C1" w:rsidRDefault="006461C1" w:rsidP="006461C1">
            <w:pPr>
              <w:pStyle w:val="ListParagraph"/>
              <w:numPr>
                <w:ilvl w:val="0"/>
                <w:numId w:val="5"/>
              </w:numPr>
              <w:ind w:right="503"/>
              <w:rPr>
                <w:sz w:val="26"/>
                <w:szCs w:val="26"/>
              </w:rPr>
            </w:pPr>
            <w:r w:rsidRPr="006461C1">
              <w:rPr>
                <w:sz w:val="26"/>
                <w:szCs w:val="26"/>
              </w:rPr>
              <w:t xml:space="preserve">Winter term begins January </w:t>
            </w:r>
            <w:r w:rsidR="00934C35">
              <w:rPr>
                <w:sz w:val="26"/>
                <w:szCs w:val="26"/>
              </w:rPr>
              <w:t>3</w:t>
            </w:r>
            <w:r w:rsidR="00934C35">
              <w:rPr>
                <w:sz w:val="26"/>
                <w:szCs w:val="26"/>
                <w:vertAlign w:val="superscript"/>
              </w:rPr>
              <w:t>rd</w:t>
            </w:r>
            <w:r w:rsidRPr="006461C1">
              <w:rPr>
                <w:sz w:val="26"/>
                <w:szCs w:val="26"/>
              </w:rPr>
              <w:t xml:space="preserve"> and ends on February </w:t>
            </w:r>
            <w:r w:rsidR="00934C35">
              <w:rPr>
                <w:sz w:val="26"/>
                <w:szCs w:val="26"/>
              </w:rPr>
              <w:t>5</w:t>
            </w:r>
            <w:r w:rsidRPr="006461C1">
              <w:rPr>
                <w:sz w:val="26"/>
                <w:szCs w:val="26"/>
                <w:vertAlign w:val="superscript"/>
              </w:rPr>
              <w:t>th</w:t>
            </w:r>
          </w:p>
          <w:p w14:paraId="38D14DF5" w14:textId="016AECE1" w:rsidR="000F69B6" w:rsidRPr="006461C1" w:rsidRDefault="006461C1" w:rsidP="006461C1">
            <w:pPr>
              <w:pStyle w:val="ListParagraph"/>
              <w:numPr>
                <w:ilvl w:val="0"/>
                <w:numId w:val="5"/>
              </w:numPr>
              <w:ind w:right="503"/>
              <w:rPr>
                <w:sz w:val="26"/>
                <w:szCs w:val="26"/>
              </w:rPr>
            </w:pPr>
            <w:r w:rsidRPr="006461C1">
              <w:rPr>
                <w:sz w:val="26"/>
                <w:szCs w:val="26"/>
              </w:rPr>
              <w:t xml:space="preserve">Spring semester begins February </w:t>
            </w:r>
            <w:r w:rsidR="00934C35">
              <w:rPr>
                <w:sz w:val="26"/>
                <w:szCs w:val="26"/>
              </w:rPr>
              <w:t>6</w:t>
            </w:r>
            <w:r w:rsidRPr="006461C1">
              <w:rPr>
                <w:sz w:val="26"/>
                <w:szCs w:val="26"/>
                <w:vertAlign w:val="superscript"/>
              </w:rPr>
              <w:t>th</w:t>
            </w:r>
            <w:r w:rsidRPr="006461C1">
              <w:rPr>
                <w:sz w:val="26"/>
                <w:szCs w:val="26"/>
              </w:rPr>
              <w:t xml:space="preserve"> and ends on June </w:t>
            </w:r>
            <w:r w:rsidR="00934C35">
              <w:rPr>
                <w:sz w:val="26"/>
                <w:szCs w:val="26"/>
              </w:rPr>
              <w:t>5</w:t>
            </w:r>
            <w:r w:rsidRPr="006461C1">
              <w:rPr>
                <w:sz w:val="26"/>
                <w:szCs w:val="26"/>
                <w:vertAlign w:val="superscript"/>
              </w:rPr>
              <w:t>th</w:t>
            </w:r>
            <w:r w:rsidRPr="006461C1">
              <w:rPr>
                <w:sz w:val="26"/>
                <w:szCs w:val="26"/>
              </w:rPr>
              <w:t xml:space="preserve"> </w:t>
            </w:r>
          </w:p>
          <w:p w14:paraId="44B65A9C" w14:textId="77777777" w:rsidR="00545EB0" w:rsidRDefault="00545EB0" w:rsidP="00934C35">
            <w:pPr>
              <w:ind w:left="340" w:right="503"/>
              <w:rPr>
                <w:sz w:val="26"/>
                <w:szCs w:val="26"/>
              </w:rPr>
            </w:pPr>
          </w:p>
          <w:p w14:paraId="275A6EAE" w14:textId="6F0125B7" w:rsidR="006461C1" w:rsidRPr="006461C1" w:rsidRDefault="006461C1" w:rsidP="00934C35">
            <w:pPr>
              <w:ind w:left="340" w:right="503"/>
              <w:rPr>
                <w:sz w:val="26"/>
                <w:szCs w:val="26"/>
              </w:rPr>
            </w:pPr>
            <w:r w:rsidRPr="006461C1">
              <w:rPr>
                <w:sz w:val="26"/>
                <w:szCs w:val="26"/>
              </w:rPr>
              <w:t xml:space="preserve">If you need help planning your </w:t>
            </w:r>
            <w:r w:rsidR="00545EB0">
              <w:rPr>
                <w:sz w:val="26"/>
                <w:szCs w:val="26"/>
              </w:rPr>
              <w:t xml:space="preserve">winter/spring </w:t>
            </w:r>
            <w:r w:rsidRPr="006461C1">
              <w:rPr>
                <w:sz w:val="26"/>
                <w:szCs w:val="26"/>
              </w:rPr>
              <w:t xml:space="preserve">classes, make sure to reach out to your counselor: </w:t>
            </w:r>
          </w:p>
          <w:p w14:paraId="7A831C4C" w14:textId="1F296E62" w:rsidR="006461C1" w:rsidRPr="00934C35" w:rsidRDefault="006461C1" w:rsidP="00934C35">
            <w:pPr>
              <w:pStyle w:val="ListParagraph"/>
              <w:numPr>
                <w:ilvl w:val="0"/>
                <w:numId w:val="6"/>
              </w:numPr>
              <w:ind w:right="503"/>
              <w:rPr>
                <w:sz w:val="26"/>
                <w:szCs w:val="26"/>
              </w:rPr>
            </w:pPr>
            <w:r w:rsidRPr="00934C35">
              <w:rPr>
                <w:sz w:val="26"/>
                <w:szCs w:val="26"/>
              </w:rPr>
              <w:t xml:space="preserve">Last names A-L, see Robert Dominick: </w:t>
            </w:r>
            <w:hyperlink r:id="rId16" w:history="1">
              <w:r w:rsidRPr="00934C35">
                <w:rPr>
                  <w:rStyle w:val="Hyperlink"/>
                  <w:color w:val="A5300F" w:themeColor="accent1"/>
                  <w:sz w:val="26"/>
                  <w:szCs w:val="26"/>
                </w:rPr>
                <w:t>DOMINIRT@LACCD.EDU</w:t>
              </w:r>
            </w:hyperlink>
            <w:r w:rsidRPr="00934C35">
              <w:rPr>
                <w:color w:val="A5300F" w:themeColor="accent1"/>
                <w:sz w:val="26"/>
                <w:szCs w:val="26"/>
              </w:rPr>
              <w:t xml:space="preserve"> </w:t>
            </w:r>
          </w:p>
          <w:p w14:paraId="71E4A26D" w14:textId="1A10D239" w:rsidR="006461C1" w:rsidRDefault="006461C1" w:rsidP="00934C35">
            <w:pPr>
              <w:pStyle w:val="ListParagraph"/>
              <w:numPr>
                <w:ilvl w:val="0"/>
                <w:numId w:val="6"/>
              </w:numPr>
              <w:ind w:right="503"/>
              <w:rPr>
                <w:sz w:val="26"/>
                <w:szCs w:val="26"/>
              </w:rPr>
            </w:pPr>
            <w:r w:rsidRPr="00934C35">
              <w:rPr>
                <w:sz w:val="26"/>
                <w:szCs w:val="26"/>
              </w:rPr>
              <w:t xml:space="preserve">Last names M-Z, see Houa Lee: </w:t>
            </w:r>
            <w:hyperlink r:id="rId17" w:history="1">
              <w:r w:rsidRPr="00934C35">
                <w:rPr>
                  <w:rStyle w:val="Hyperlink"/>
                  <w:color w:val="A5300F" w:themeColor="accent1"/>
                  <w:sz w:val="26"/>
                  <w:szCs w:val="26"/>
                </w:rPr>
                <w:t>LEEH7@LACCD.EDU</w:t>
              </w:r>
            </w:hyperlink>
            <w:r w:rsidRPr="00934C35">
              <w:rPr>
                <w:sz w:val="26"/>
                <w:szCs w:val="26"/>
              </w:rPr>
              <w:t xml:space="preserve"> </w:t>
            </w:r>
          </w:p>
          <w:p w14:paraId="125D8830" w14:textId="2A0684D6" w:rsidR="00545EB0" w:rsidRDefault="00545EB0" w:rsidP="00545EB0">
            <w:pPr>
              <w:ind w:right="503"/>
              <w:rPr>
                <w:sz w:val="26"/>
                <w:szCs w:val="26"/>
              </w:rPr>
            </w:pPr>
          </w:p>
          <w:p w14:paraId="5722DA43" w14:textId="22F88398" w:rsidR="00545EB0" w:rsidRDefault="00545EB0" w:rsidP="00545EB0">
            <w:pPr>
              <w:ind w:right="503"/>
              <w:rPr>
                <w:b/>
                <w:bCs/>
                <w:sz w:val="26"/>
                <w:szCs w:val="26"/>
              </w:rPr>
            </w:pPr>
            <w:r w:rsidRPr="00545EB0">
              <w:rPr>
                <w:b/>
                <w:bCs/>
                <w:sz w:val="26"/>
                <w:szCs w:val="26"/>
              </w:rPr>
              <w:t xml:space="preserve">      OSS </w:t>
            </w:r>
            <w:r w:rsidR="00D16597">
              <w:rPr>
                <w:b/>
                <w:bCs/>
                <w:sz w:val="26"/>
                <w:szCs w:val="26"/>
              </w:rPr>
              <w:t xml:space="preserve">HOURS: </w:t>
            </w:r>
            <w:r w:rsidRPr="00545EB0">
              <w:rPr>
                <w:b/>
                <w:bCs/>
                <w:sz w:val="26"/>
                <w:szCs w:val="26"/>
              </w:rPr>
              <w:t xml:space="preserve">WINTER </w:t>
            </w:r>
            <w:r w:rsidR="00D16597">
              <w:rPr>
                <w:b/>
                <w:bCs/>
                <w:sz w:val="26"/>
                <w:szCs w:val="26"/>
              </w:rPr>
              <w:t xml:space="preserve">BREAK </w:t>
            </w:r>
            <w:r>
              <w:rPr>
                <w:b/>
                <w:bCs/>
                <w:sz w:val="26"/>
                <w:szCs w:val="26"/>
              </w:rPr>
              <w:t>202</w:t>
            </w:r>
            <w:r w:rsidR="00D16597">
              <w:rPr>
                <w:b/>
                <w:bCs/>
                <w:sz w:val="26"/>
                <w:szCs w:val="26"/>
              </w:rPr>
              <w:t xml:space="preserve">2 </w:t>
            </w:r>
          </w:p>
          <w:p w14:paraId="36A08828" w14:textId="067B68FE" w:rsidR="00D16597" w:rsidRPr="00D16597" w:rsidRDefault="00F92076" w:rsidP="00D16597">
            <w:pPr>
              <w:ind w:left="340" w:right="503"/>
              <w:rPr>
                <w:sz w:val="26"/>
                <w:szCs w:val="26"/>
              </w:rPr>
            </w:pPr>
            <w:r w:rsidRPr="00F92076">
              <w:rPr>
                <w:sz w:val="26"/>
                <w:szCs w:val="26"/>
                <w:u w:val="single"/>
              </w:rPr>
              <w:t xml:space="preserve">General hours </w:t>
            </w:r>
            <w:r>
              <w:rPr>
                <w:sz w:val="26"/>
                <w:szCs w:val="26"/>
              </w:rPr>
              <w:t>on w</w:t>
            </w:r>
            <w:r w:rsidR="00D16597">
              <w:rPr>
                <w:sz w:val="26"/>
                <w:szCs w:val="26"/>
              </w:rPr>
              <w:t>eek of Monday, December 19</w:t>
            </w:r>
            <w:r w:rsidR="00D16597" w:rsidRPr="00D16597">
              <w:rPr>
                <w:sz w:val="26"/>
                <w:szCs w:val="26"/>
                <w:vertAlign w:val="superscript"/>
              </w:rPr>
              <w:t>th</w:t>
            </w:r>
            <w:r w:rsidR="00D16597">
              <w:rPr>
                <w:sz w:val="26"/>
                <w:szCs w:val="26"/>
              </w:rPr>
              <w:t xml:space="preserve"> to Wednesday, December 21</w:t>
            </w:r>
            <w:r w:rsidR="00D16597" w:rsidRPr="00D16597">
              <w:rPr>
                <w:sz w:val="26"/>
                <w:szCs w:val="26"/>
                <w:vertAlign w:val="superscript"/>
              </w:rPr>
              <w:t>st</w:t>
            </w:r>
            <w:r w:rsidR="00D16597">
              <w:rPr>
                <w:sz w:val="26"/>
                <w:szCs w:val="26"/>
              </w:rPr>
              <w:t xml:space="preserve">, </w:t>
            </w:r>
            <w:r w:rsidR="00D16597" w:rsidRPr="00D16597">
              <w:rPr>
                <w:sz w:val="26"/>
                <w:szCs w:val="26"/>
              </w:rPr>
              <w:t>9:00 am to 2:00 pm</w:t>
            </w:r>
            <w:r w:rsidR="00D16597">
              <w:rPr>
                <w:sz w:val="26"/>
                <w:szCs w:val="26"/>
              </w:rPr>
              <w:t xml:space="preserve">: </w:t>
            </w:r>
          </w:p>
          <w:p w14:paraId="47943FB2" w14:textId="77777777" w:rsidR="00D16597" w:rsidRPr="00D16597" w:rsidRDefault="00D16597" w:rsidP="00D16597">
            <w:pPr>
              <w:ind w:left="340" w:right="503"/>
              <w:rPr>
                <w:sz w:val="26"/>
                <w:szCs w:val="26"/>
              </w:rPr>
            </w:pPr>
            <w:r w:rsidRPr="00D16597">
              <w:rPr>
                <w:sz w:val="26"/>
                <w:szCs w:val="26"/>
              </w:rPr>
              <w:t>o</w:t>
            </w:r>
            <w:r w:rsidRPr="00D16597">
              <w:rPr>
                <w:sz w:val="26"/>
                <w:szCs w:val="26"/>
              </w:rPr>
              <w:tab/>
              <w:t>Basic questions/inquiries</w:t>
            </w:r>
          </w:p>
          <w:p w14:paraId="1D5C6F5A" w14:textId="77777777" w:rsidR="00D16597" w:rsidRPr="00D16597" w:rsidRDefault="00D16597" w:rsidP="00D16597">
            <w:pPr>
              <w:ind w:left="340" w:right="503"/>
              <w:rPr>
                <w:sz w:val="26"/>
                <w:szCs w:val="26"/>
              </w:rPr>
            </w:pPr>
            <w:r w:rsidRPr="00D16597">
              <w:rPr>
                <w:sz w:val="26"/>
                <w:szCs w:val="26"/>
              </w:rPr>
              <w:t>o</w:t>
            </w:r>
            <w:r w:rsidRPr="00D16597">
              <w:rPr>
                <w:sz w:val="26"/>
                <w:szCs w:val="26"/>
              </w:rPr>
              <w:tab/>
              <w:t>Receive applications and other documentation</w:t>
            </w:r>
          </w:p>
          <w:p w14:paraId="7E288172" w14:textId="5F17C5CE" w:rsidR="00D16597" w:rsidRPr="00D16597" w:rsidRDefault="00D16597" w:rsidP="00D16597">
            <w:pPr>
              <w:ind w:left="340" w:right="503"/>
              <w:rPr>
                <w:sz w:val="26"/>
                <w:szCs w:val="26"/>
              </w:rPr>
            </w:pPr>
            <w:r w:rsidRPr="00D16597">
              <w:rPr>
                <w:sz w:val="26"/>
                <w:szCs w:val="26"/>
              </w:rPr>
              <w:t>o</w:t>
            </w:r>
            <w:r w:rsidRPr="00D16597">
              <w:rPr>
                <w:sz w:val="26"/>
                <w:szCs w:val="26"/>
              </w:rPr>
              <w:tab/>
              <w:t xml:space="preserve">Online counseling </w:t>
            </w:r>
            <w:r>
              <w:rPr>
                <w:sz w:val="26"/>
                <w:szCs w:val="26"/>
              </w:rPr>
              <w:t>available on Monday, Dec. 19</w:t>
            </w:r>
            <w:r w:rsidRPr="00D16597">
              <w:rPr>
                <w:sz w:val="26"/>
                <w:szCs w:val="26"/>
                <w:vertAlign w:val="superscript"/>
              </w:rPr>
              <w:t>th</w:t>
            </w:r>
            <w:r>
              <w:rPr>
                <w:sz w:val="26"/>
                <w:szCs w:val="26"/>
              </w:rPr>
              <w:t xml:space="preserve"> only </w:t>
            </w:r>
          </w:p>
          <w:p w14:paraId="72FAE3A1" w14:textId="77777777" w:rsidR="00D16597" w:rsidRPr="00D16597" w:rsidRDefault="00D16597" w:rsidP="00D16597">
            <w:pPr>
              <w:ind w:left="340" w:right="503"/>
              <w:rPr>
                <w:sz w:val="26"/>
                <w:szCs w:val="26"/>
              </w:rPr>
            </w:pPr>
          </w:p>
          <w:p w14:paraId="1DFB8303" w14:textId="4EEFB1B5" w:rsidR="00D16597" w:rsidRPr="00D16597" w:rsidRDefault="00D16597" w:rsidP="00D16597">
            <w:pPr>
              <w:ind w:left="340" w:right="503"/>
              <w:rPr>
                <w:sz w:val="26"/>
                <w:szCs w:val="26"/>
              </w:rPr>
            </w:pPr>
            <w:r w:rsidRPr="00F92076">
              <w:rPr>
                <w:sz w:val="26"/>
                <w:szCs w:val="26"/>
                <w:u w:val="single"/>
              </w:rPr>
              <w:t>In-person services</w:t>
            </w:r>
            <w:r w:rsidRPr="00D16597">
              <w:rPr>
                <w:sz w:val="26"/>
                <w:szCs w:val="26"/>
              </w:rPr>
              <w:t xml:space="preserve"> </w:t>
            </w:r>
            <w:r>
              <w:rPr>
                <w:sz w:val="26"/>
                <w:szCs w:val="26"/>
              </w:rPr>
              <w:t>available</w:t>
            </w:r>
            <w:r w:rsidRPr="00D16597">
              <w:rPr>
                <w:sz w:val="26"/>
                <w:szCs w:val="26"/>
              </w:rPr>
              <w:t xml:space="preserve"> </w:t>
            </w:r>
            <w:r>
              <w:rPr>
                <w:sz w:val="26"/>
                <w:szCs w:val="26"/>
              </w:rPr>
              <w:t>Monday, December 19</w:t>
            </w:r>
            <w:r w:rsidRPr="00D16597">
              <w:rPr>
                <w:sz w:val="26"/>
                <w:szCs w:val="26"/>
                <w:vertAlign w:val="superscript"/>
              </w:rPr>
              <w:t>th</w:t>
            </w:r>
            <w:r>
              <w:rPr>
                <w:sz w:val="26"/>
                <w:szCs w:val="26"/>
              </w:rPr>
              <w:t xml:space="preserve"> and Tuesday, December 20</w:t>
            </w:r>
            <w:r w:rsidRPr="00D16597">
              <w:rPr>
                <w:sz w:val="26"/>
                <w:szCs w:val="26"/>
                <w:vertAlign w:val="superscript"/>
              </w:rPr>
              <w:t>th</w:t>
            </w:r>
            <w:r>
              <w:rPr>
                <w:sz w:val="26"/>
                <w:szCs w:val="26"/>
              </w:rPr>
              <w:t xml:space="preserve"> </w:t>
            </w:r>
          </w:p>
          <w:p w14:paraId="54DDD6BE" w14:textId="77777777" w:rsidR="00D16597" w:rsidRPr="00D16597" w:rsidRDefault="00D16597" w:rsidP="00D16597">
            <w:pPr>
              <w:ind w:left="340" w:right="503"/>
              <w:rPr>
                <w:sz w:val="26"/>
                <w:szCs w:val="26"/>
              </w:rPr>
            </w:pPr>
            <w:r w:rsidRPr="00D16597">
              <w:rPr>
                <w:sz w:val="26"/>
                <w:szCs w:val="26"/>
              </w:rPr>
              <w:t>o</w:t>
            </w:r>
            <w:r w:rsidRPr="00D16597">
              <w:rPr>
                <w:sz w:val="26"/>
                <w:szCs w:val="26"/>
              </w:rPr>
              <w:tab/>
              <w:t>Basic questions/inquiries</w:t>
            </w:r>
          </w:p>
          <w:p w14:paraId="5D8409E5" w14:textId="77777777" w:rsidR="00D16597" w:rsidRPr="00D16597" w:rsidRDefault="00D16597" w:rsidP="00D16597">
            <w:pPr>
              <w:ind w:left="340" w:right="503"/>
              <w:rPr>
                <w:sz w:val="26"/>
                <w:szCs w:val="26"/>
              </w:rPr>
            </w:pPr>
            <w:r w:rsidRPr="00D16597">
              <w:rPr>
                <w:sz w:val="26"/>
                <w:szCs w:val="26"/>
              </w:rPr>
              <w:t>o</w:t>
            </w:r>
            <w:r w:rsidRPr="00D16597">
              <w:rPr>
                <w:sz w:val="26"/>
                <w:szCs w:val="26"/>
              </w:rPr>
              <w:tab/>
              <w:t>Receive applications and other documentation</w:t>
            </w:r>
          </w:p>
          <w:p w14:paraId="2D7C6BFC" w14:textId="77777777" w:rsidR="00D16597" w:rsidRPr="00D16597" w:rsidRDefault="00D16597" w:rsidP="00D16597">
            <w:pPr>
              <w:ind w:left="340" w:right="503"/>
              <w:rPr>
                <w:sz w:val="26"/>
                <w:szCs w:val="26"/>
              </w:rPr>
            </w:pPr>
          </w:p>
          <w:p w14:paraId="19477B90" w14:textId="2D2BC505" w:rsidR="00D16597" w:rsidRPr="00D16597" w:rsidRDefault="00D16597" w:rsidP="00D16597">
            <w:pPr>
              <w:ind w:left="340" w:right="503"/>
              <w:rPr>
                <w:sz w:val="26"/>
                <w:szCs w:val="26"/>
              </w:rPr>
            </w:pPr>
            <w:r w:rsidRPr="00F92076">
              <w:rPr>
                <w:sz w:val="26"/>
                <w:szCs w:val="26"/>
                <w:u w:val="single"/>
              </w:rPr>
              <w:t>Online chat services</w:t>
            </w:r>
            <w:r w:rsidRPr="00D16597">
              <w:rPr>
                <w:sz w:val="26"/>
                <w:szCs w:val="26"/>
              </w:rPr>
              <w:t xml:space="preserve"> available </w:t>
            </w:r>
            <w:r>
              <w:rPr>
                <w:sz w:val="26"/>
                <w:szCs w:val="26"/>
              </w:rPr>
              <w:t>on Wednesday, December 21</w:t>
            </w:r>
            <w:r w:rsidRPr="00D16597">
              <w:rPr>
                <w:sz w:val="26"/>
                <w:szCs w:val="26"/>
                <w:vertAlign w:val="superscript"/>
              </w:rPr>
              <w:t>st</w:t>
            </w:r>
            <w:r>
              <w:rPr>
                <w:sz w:val="26"/>
                <w:szCs w:val="26"/>
              </w:rPr>
              <w:t xml:space="preserve"> </w:t>
            </w:r>
          </w:p>
          <w:p w14:paraId="665C150F" w14:textId="77777777" w:rsidR="00D16597" w:rsidRPr="00D16597" w:rsidRDefault="00D16597" w:rsidP="00D16597">
            <w:pPr>
              <w:ind w:left="340" w:right="503"/>
              <w:rPr>
                <w:sz w:val="26"/>
                <w:szCs w:val="26"/>
              </w:rPr>
            </w:pPr>
            <w:r w:rsidRPr="00D16597">
              <w:rPr>
                <w:sz w:val="26"/>
                <w:szCs w:val="26"/>
              </w:rPr>
              <w:t>o</w:t>
            </w:r>
            <w:r w:rsidRPr="00D16597">
              <w:rPr>
                <w:sz w:val="26"/>
                <w:szCs w:val="26"/>
              </w:rPr>
              <w:tab/>
              <w:t>Basic questions/inquiries</w:t>
            </w:r>
          </w:p>
          <w:p w14:paraId="75A0C0CE" w14:textId="77777777" w:rsidR="00D16597" w:rsidRPr="00D16597" w:rsidRDefault="00D16597" w:rsidP="00D16597">
            <w:pPr>
              <w:ind w:left="340" w:right="503"/>
              <w:rPr>
                <w:sz w:val="26"/>
                <w:szCs w:val="26"/>
              </w:rPr>
            </w:pPr>
          </w:p>
          <w:p w14:paraId="471AAC62" w14:textId="5A184795" w:rsidR="00D16597" w:rsidRPr="00D16597" w:rsidRDefault="00D16597" w:rsidP="00D16597">
            <w:pPr>
              <w:ind w:left="340" w:right="503"/>
              <w:rPr>
                <w:sz w:val="26"/>
                <w:szCs w:val="26"/>
              </w:rPr>
            </w:pPr>
            <w:r w:rsidRPr="00D16597">
              <w:rPr>
                <w:sz w:val="26"/>
                <w:szCs w:val="26"/>
              </w:rPr>
              <w:t xml:space="preserve">OSS </w:t>
            </w:r>
            <w:r>
              <w:rPr>
                <w:sz w:val="26"/>
                <w:szCs w:val="26"/>
              </w:rPr>
              <w:t xml:space="preserve">will be </w:t>
            </w:r>
            <w:r w:rsidRPr="00D16597">
              <w:rPr>
                <w:sz w:val="26"/>
                <w:szCs w:val="26"/>
              </w:rPr>
              <w:t>closed starting Thursday</w:t>
            </w:r>
            <w:r>
              <w:rPr>
                <w:sz w:val="26"/>
                <w:szCs w:val="26"/>
              </w:rPr>
              <w:t>, December 22</w:t>
            </w:r>
            <w:r w:rsidRPr="00D16597">
              <w:rPr>
                <w:sz w:val="26"/>
                <w:szCs w:val="26"/>
                <w:vertAlign w:val="superscript"/>
              </w:rPr>
              <w:t>nd</w:t>
            </w:r>
            <w:r>
              <w:rPr>
                <w:sz w:val="26"/>
                <w:szCs w:val="26"/>
              </w:rPr>
              <w:t xml:space="preserve">. </w:t>
            </w:r>
          </w:p>
          <w:p w14:paraId="66350631" w14:textId="47078941" w:rsidR="00C57C82" w:rsidRDefault="00C57C82" w:rsidP="00C57C82">
            <w:pPr>
              <w:ind w:right="503"/>
              <w:rPr>
                <w:sz w:val="26"/>
                <w:szCs w:val="26"/>
              </w:rPr>
            </w:pPr>
          </w:p>
          <w:p w14:paraId="59C0F4D2" w14:textId="77777777" w:rsidR="00E45A47" w:rsidRPr="006461C1" w:rsidRDefault="00E45A47" w:rsidP="00E45A47">
            <w:pPr>
              <w:ind w:left="340" w:right="503"/>
              <w:rPr>
                <w:sz w:val="26"/>
                <w:szCs w:val="26"/>
              </w:rPr>
            </w:pPr>
            <w:r w:rsidRPr="006461C1">
              <w:rPr>
                <w:b/>
                <w:sz w:val="26"/>
                <w:szCs w:val="26"/>
              </w:rPr>
              <w:t>DID YOU RENEW YOUR FAFSA FOR 202</w:t>
            </w:r>
            <w:r>
              <w:rPr>
                <w:b/>
                <w:sz w:val="26"/>
                <w:szCs w:val="26"/>
              </w:rPr>
              <w:t>3</w:t>
            </w:r>
            <w:r w:rsidRPr="006461C1">
              <w:rPr>
                <w:b/>
                <w:sz w:val="26"/>
                <w:szCs w:val="26"/>
              </w:rPr>
              <w:t>-202</w:t>
            </w:r>
            <w:r>
              <w:rPr>
                <w:b/>
                <w:sz w:val="26"/>
                <w:szCs w:val="26"/>
              </w:rPr>
              <w:t>4</w:t>
            </w:r>
            <w:r w:rsidRPr="006461C1">
              <w:rPr>
                <w:b/>
                <w:sz w:val="26"/>
                <w:szCs w:val="26"/>
              </w:rPr>
              <w:t xml:space="preserve"> ACADEMIC YEAR?</w:t>
            </w:r>
          </w:p>
          <w:p w14:paraId="5A7CF0A8" w14:textId="77777777" w:rsidR="00E45A47" w:rsidRPr="006461C1" w:rsidRDefault="00E45A47" w:rsidP="00E45A47">
            <w:pPr>
              <w:ind w:left="340" w:right="503"/>
              <w:rPr>
                <w:sz w:val="26"/>
                <w:szCs w:val="26"/>
              </w:rPr>
            </w:pPr>
            <w:r w:rsidRPr="006461C1">
              <w:rPr>
                <w:sz w:val="26"/>
                <w:szCs w:val="26"/>
              </w:rPr>
              <w:t>The application for the 202</w:t>
            </w:r>
            <w:r>
              <w:rPr>
                <w:sz w:val="26"/>
                <w:szCs w:val="26"/>
              </w:rPr>
              <w:t>3</w:t>
            </w:r>
            <w:r w:rsidRPr="006461C1">
              <w:rPr>
                <w:sz w:val="26"/>
                <w:szCs w:val="26"/>
              </w:rPr>
              <w:t>-202</w:t>
            </w:r>
            <w:r>
              <w:rPr>
                <w:sz w:val="26"/>
                <w:szCs w:val="26"/>
              </w:rPr>
              <w:t>4</w:t>
            </w:r>
            <w:r w:rsidRPr="006461C1">
              <w:rPr>
                <w:sz w:val="26"/>
                <w:szCs w:val="26"/>
              </w:rPr>
              <w:t xml:space="preserve"> academic year is available since October 1, 202</w:t>
            </w:r>
            <w:r>
              <w:rPr>
                <w:sz w:val="26"/>
                <w:szCs w:val="26"/>
              </w:rPr>
              <w:t>2</w:t>
            </w:r>
            <w:r w:rsidRPr="006461C1">
              <w:rPr>
                <w:sz w:val="26"/>
                <w:szCs w:val="26"/>
              </w:rPr>
              <w:t>.</w:t>
            </w:r>
            <w:r>
              <w:rPr>
                <w:sz w:val="26"/>
                <w:szCs w:val="26"/>
              </w:rPr>
              <w:t xml:space="preserve"> Priority deadline to submit FAFSA is March 1</w:t>
            </w:r>
            <w:r w:rsidRPr="00CC3E8E">
              <w:rPr>
                <w:sz w:val="26"/>
                <w:szCs w:val="26"/>
                <w:vertAlign w:val="superscript"/>
              </w:rPr>
              <w:t>st</w:t>
            </w:r>
            <w:r>
              <w:rPr>
                <w:sz w:val="26"/>
                <w:szCs w:val="26"/>
              </w:rPr>
              <w:t xml:space="preserve"> , 2023! </w:t>
            </w:r>
            <w:r w:rsidRPr="006461C1">
              <w:rPr>
                <w:sz w:val="26"/>
                <w:szCs w:val="26"/>
              </w:rPr>
              <w:t xml:space="preserve">Make sure to submit your FAFSA or DREAM Application and complete the financial aid process as soon as it is available - check the "To do list" on your Student Portal for updates to ensure that your financial aid process is completed. </w:t>
            </w:r>
          </w:p>
          <w:p w14:paraId="06294B1B" w14:textId="77777777" w:rsidR="00E45A47" w:rsidRPr="006461C1" w:rsidRDefault="00E45A47" w:rsidP="00E45A47">
            <w:pPr>
              <w:ind w:left="340" w:right="503"/>
              <w:rPr>
                <w:sz w:val="26"/>
                <w:szCs w:val="26"/>
              </w:rPr>
            </w:pPr>
          </w:p>
          <w:p w14:paraId="072962D3" w14:textId="3357F372" w:rsidR="00E45A47" w:rsidRDefault="00E45A47" w:rsidP="00E45A47">
            <w:pPr>
              <w:ind w:left="340" w:right="503"/>
              <w:rPr>
                <w:sz w:val="26"/>
                <w:szCs w:val="26"/>
              </w:rPr>
            </w:pPr>
            <w:r w:rsidRPr="006461C1">
              <w:rPr>
                <w:sz w:val="26"/>
                <w:szCs w:val="26"/>
              </w:rPr>
              <w:t>If you have any questions, please visit the Financial Aid Office located in the Student Services Building, 1</w:t>
            </w:r>
            <w:r w:rsidRPr="006461C1">
              <w:rPr>
                <w:sz w:val="26"/>
                <w:szCs w:val="26"/>
                <w:vertAlign w:val="superscript"/>
              </w:rPr>
              <w:t>st</w:t>
            </w:r>
            <w:r w:rsidRPr="006461C1">
              <w:rPr>
                <w:sz w:val="26"/>
                <w:szCs w:val="26"/>
              </w:rPr>
              <w:t xml:space="preserve"> floor. You can also email or call them at: </w:t>
            </w:r>
            <w:hyperlink r:id="rId18" w:history="1">
              <w:r w:rsidRPr="00992261">
                <w:rPr>
                  <w:rStyle w:val="Hyperlink"/>
                  <w:color w:val="A5300F" w:themeColor="accent1"/>
                  <w:sz w:val="26"/>
                  <w:szCs w:val="26"/>
                </w:rPr>
                <w:t>finaid@lacitycollege.edu</w:t>
              </w:r>
            </w:hyperlink>
            <w:r w:rsidRPr="006461C1">
              <w:rPr>
                <w:sz w:val="26"/>
                <w:szCs w:val="26"/>
              </w:rPr>
              <w:t xml:space="preserve"> or 1 (888) 930-5222. </w:t>
            </w:r>
          </w:p>
          <w:p w14:paraId="7F3443F6" w14:textId="77777777" w:rsidR="00545EB0" w:rsidRDefault="00545EB0" w:rsidP="00C57C82">
            <w:pPr>
              <w:ind w:right="503"/>
              <w:rPr>
                <w:sz w:val="26"/>
                <w:szCs w:val="26"/>
              </w:rPr>
            </w:pPr>
          </w:p>
          <w:p w14:paraId="5627F702" w14:textId="7E6414B4" w:rsidR="00C57C82" w:rsidRPr="00C57C82" w:rsidRDefault="00C57C82" w:rsidP="00C57C82">
            <w:pPr>
              <w:ind w:left="340" w:right="503"/>
              <w:rPr>
                <w:sz w:val="26"/>
                <w:szCs w:val="26"/>
              </w:rPr>
            </w:pPr>
            <w:r>
              <w:rPr>
                <w:b/>
                <w:bCs/>
                <w:sz w:val="26"/>
                <w:szCs w:val="26"/>
              </w:rPr>
              <w:t xml:space="preserve">NEW CLASS! KINESIOLOGY 45 – ADAPTED FITNESS </w:t>
            </w:r>
            <w:r w:rsidRPr="00C57C82">
              <w:rPr>
                <w:b/>
                <w:bCs/>
                <w:sz w:val="26"/>
                <w:szCs w:val="26"/>
              </w:rPr>
              <w:t>(1 unit)</w:t>
            </w:r>
          </w:p>
          <w:p w14:paraId="7399CCB4" w14:textId="77777777" w:rsidR="00C57C82" w:rsidRDefault="00C57C82" w:rsidP="00C57C82">
            <w:pPr>
              <w:ind w:left="340" w:right="503"/>
              <w:rPr>
                <w:sz w:val="26"/>
                <w:szCs w:val="26"/>
              </w:rPr>
            </w:pPr>
            <w:r w:rsidRPr="00C57C82">
              <w:rPr>
                <w:sz w:val="26"/>
                <w:szCs w:val="26"/>
              </w:rPr>
              <w:lastRenderedPageBreak/>
              <w:t xml:space="preserve">This course is designed to meet the needs of students with a verified disability who require restricted or modified activities. Safe and effective individualized exercises are performed by students using many different kinds of fitness equipment such as cardio machines, barbells, kettlebells, weight machines, dumbbells and more.  </w:t>
            </w:r>
          </w:p>
          <w:p w14:paraId="137309F3" w14:textId="77777777" w:rsidR="00C57C82" w:rsidRDefault="00C57C82" w:rsidP="00C57C82">
            <w:pPr>
              <w:ind w:left="340" w:right="503"/>
              <w:rPr>
                <w:sz w:val="26"/>
                <w:szCs w:val="26"/>
              </w:rPr>
            </w:pPr>
          </w:p>
          <w:p w14:paraId="1453E2CE" w14:textId="291BCAA2" w:rsidR="00C57C82" w:rsidRDefault="00C57C82" w:rsidP="00C57C82">
            <w:pPr>
              <w:ind w:left="340" w:right="503"/>
              <w:rPr>
                <w:sz w:val="26"/>
                <w:szCs w:val="26"/>
              </w:rPr>
            </w:pPr>
            <w:r>
              <w:rPr>
                <w:sz w:val="26"/>
                <w:szCs w:val="26"/>
              </w:rPr>
              <w:t xml:space="preserve">It will be offered in </w:t>
            </w:r>
            <w:r w:rsidRPr="00C57C82">
              <w:rPr>
                <w:sz w:val="26"/>
                <w:szCs w:val="26"/>
              </w:rPr>
              <w:t>Spring 2023</w:t>
            </w:r>
            <w:r>
              <w:rPr>
                <w:sz w:val="26"/>
                <w:szCs w:val="26"/>
              </w:rPr>
              <w:t xml:space="preserve">, </w:t>
            </w:r>
            <w:r w:rsidRPr="00890248">
              <w:rPr>
                <w:b/>
                <w:bCs/>
                <w:sz w:val="26"/>
                <w:szCs w:val="26"/>
              </w:rPr>
              <w:t xml:space="preserve">on Thursdays from 9:35am to 11:40am in the Kinesiology North </w:t>
            </w:r>
            <w:r w:rsidR="00311FFD" w:rsidRPr="00890248">
              <w:rPr>
                <w:b/>
                <w:bCs/>
                <w:sz w:val="26"/>
                <w:szCs w:val="26"/>
              </w:rPr>
              <w:t>B</w:t>
            </w:r>
            <w:r w:rsidRPr="00890248">
              <w:rPr>
                <w:b/>
                <w:bCs/>
                <w:sz w:val="26"/>
                <w:szCs w:val="26"/>
              </w:rPr>
              <w:t>uilding</w:t>
            </w:r>
            <w:r>
              <w:rPr>
                <w:sz w:val="26"/>
                <w:szCs w:val="26"/>
              </w:rPr>
              <w:t xml:space="preserve">. </w:t>
            </w:r>
            <w:r w:rsidRPr="002016E2">
              <w:rPr>
                <w:b/>
                <w:bCs/>
                <w:sz w:val="26"/>
                <w:szCs w:val="26"/>
              </w:rPr>
              <w:t>Section number: 25355</w:t>
            </w:r>
            <w:r w:rsidR="00311FFD">
              <w:rPr>
                <w:sz w:val="26"/>
                <w:szCs w:val="26"/>
              </w:rPr>
              <w:t xml:space="preserve">. </w:t>
            </w:r>
            <w:r w:rsidR="007B4A11">
              <w:rPr>
                <w:sz w:val="26"/>
                <w:szCs w:val="26"/>
              </w:rPr>
              <w:t xml:space="preserve"> </w:t>
            </w:r>
            <w:r w:rsidRPr="00C57C82">
              <w:rPr>
                <w:sz w:val="26"/>
                <w:szCs w:val="26"/>
              </w:rPr>
              <w:t xml:space="preserve">For </w:t>
            </w:r>
            <w:r>
              <w:rPr>
                <w:sz w:val="26"/>
                <w:szCs w:val="26"/>
              </w:rPr>
              <w:t xml:space="preserve">more </w:t>
            </w:r>
            <w:r w:rsidRPr="00C57C82">
              <w:rPr>
                <w:sz w:val="26"/>
                <w:szCs w:val="26"/>
              </w:rPr>
              <w:t xml:space="preserve">information, contact Christine Tinberg at </w:t>
            </w:r>
            <w:hyperlink r:id="rId19" w:history="1">
              <w:r w:rsidR="00890248" w:rsidRPr="00890248">
                <w:rPr>
                  <w:rStyle w:val="Hyperlink"/>
                  <w:color w:val="C00000"/>
                  <w:sz w:val="26"/>
                  <w:szCs w:val="26"/>
                </w:rPr>
                <w:t>tinberc@laccd.edu</w:t>
              </w:r>
            </w:hyperlink>
            <w:r w:rsidR="00890248" w:rsidRPr="00890248">
              <w:rPr>
                <w:color w:val="C00000"/>
                <w:sz w:val="26"/>
                <w:szCs w:val="26"/>
              </w:rPr>
              <w:t xml:space="preserve"> </w:t>
            </w:r>
            <w:r w:rsidRPr="00C57C82">
              <w:rPr>
                <w:sz w:val="26"/>
                <w:szCs w:val="26"/>
              </w:rPr>
              <w:t xml:space="preserve">or 323-953-4000 </w:t>
            </w:r>
            <w:r w:rsidR="00311FFD">
              <w:rPr>
                <w:sz w:val="26"/>
                <w:szCs w:val="26"/>
              </w:rPr>
              <w:t xml:space="preserve">extension </w:t>
            </w:r>
            <w:r w:rsidRPr="00C57C82">
              <w:rPr>
                <w:sz w:val="26"/>
                <w:szCs w:val="26"/>
              </w:rPr>
              <w:t>1069</w:t>
            </w:r>
            <w:r w:rsidR="00311FFD">
              <w:rPr>
                <w:sz w:val="26"/>
                <w:szCs w:val="26"/>
              </w:rPr>
              <w:t xml:space="preserve">. </w:t>
            </w:r>
          </w:p>
          <w:p w14:paraId="7F82C597" w14:textId="2A3982FE" w:rsidR="006D6E8B" w:rsidRDefault="006D6E8B" w:rsidP="00C57C82">
            <w:pPr>
              <w:ind w:left="340" w:right="503"/>
              <w:rPr>
                <w:sz w:val="26"/>
                <w:szCs w:val="26"/>
              </w:rPr>
            </w:pPr>
          </w:p>
          <w:p w14:paraId="7B631174" w14:textId="77777777" w:rsidR="007B4A11" w:rsidRPr="007B4A11" w:rsidRDefault="007B4A11" w:rsidP="00C57C82">
            <w:pPr>
              <w:ind w:left="340" w:right="503"/>
              <w:rPr>
                <w:sz w:val="16"/>
                <w:szCs w:val="16"/>
              </w:rPr>
            </w:pPr>
          </w:p>
          <w:p w14:paraId="561DBFBA" w14:textId="7D0F0235" w:rsidR="006D6E8B" w:rsidRPr="006D6E8B" w:rsidRDefault="001E20B1" w:rsidP="00C57C82">
            <w:pPr>
              <w:ind w:left="340" w:right="503"/>
              <w:rPr>
                <w:b/>
                <w:bCs/>
                <w:sz w:val="26"/>
                <w:szCs w:val="26"/>
              </w:rPr>
            </w:pPr>
            <w:r>
              <w:rPr>
                <w:b/>
                <w:bCs/>
                <w:sz w:val="26"/>
                <w:szCs w:val="26"/>
              </w:rPr>
              <w:t>LA COUNTY</w:t>
            </w:r>
            <w:r w:rsidR="006D6E8B" w:rsidRPr="006D6E8B">
              <w:rPr>
                <w:b/>
                <w:bCs/>
                <w:sz w:val="26"/>
                <w:szCs w:val="26"/>
              </w:rPr>
              <w:t xml:space="preserve"> – ACP LAPTOP GIVE AWAY </w:t>
            </w:r>
          </w:p>
          <w:p w14:paraId="211A2BC0" w14:textId="561CE8D5" w:rsidR="006D6E8B" w:rsidRDefault="006D6E8B" w:rsidP="006D6E8B">
            <w:pPr>
              <w:ind w:left="340" w:right="503"/>
              <w:rPr>
                <w:sz w:val="26"/>
                <w:szCs w:val="26"/>
              </w:rPr>
            </w:pPr>
            <w:r w:rsidRPr="006D6E8B">
              <w:rPr>
                <w:sz w:val="26"/>
                <w:szCs w:val="26"/>
              </w:rPr>
              <w:t>The County of Los Angeles is hosting special events and laptop giveaways for new ACP enrollments. The ACP is a federally funded program offering up to $30 off your monthly internet bill.</w:t>
            </w:r>
          </w:p>
          <w:p w14:paraId="2E1D2652" w14:textId="77777777" w:rsidR="006D6E8B" w:rsidRPr="006D6E8B" w:rsidRDefault="006D6E8B" w:rsidP="006D6E8B">
            <w:pPr>
              <w:ind w:left="340" w:right="503"/>
              <w:rPr>
                <w:sz w:val="26"/>
                <w:szCs w:val="26"/>
              </w:rPr>
            </w:pPr>
          </w:p>
          <w:p w14:paraId="040D203F" w14:textId="71DC4C3D" w:rsidR="006D6E8B" w:rsidRPr="006D6E8B" w:rsidRDefault="006D6E8B" w:rsidP="006D6E8B">
            <w:pPr>
              <w:ind w:left="340" w:right="503"/>
              <w:rPr>
                <w:sz w:val="26"/>
                <w:szCs w:val="26"/>
              </w:rPr>
            </w:pPr>
            <w:r w:rsidRPr="006D6E8B">
              <w:rPr>
                <w:b/>
                <w:bCs/>
                <w:sz w:val="26"/>
                <w:szCs w:val="26"/>
              </w:rPr>
              <w:t>For a chance to receive a free laptop, you must attend an ACP special event location on</w:t>
            </w:r>
            <w:r w:rsidRPr="006D6E8B">
              <w:rPr>
                <w:b/>
                <w:bCs/>
                <w:sz w:val="26"/>
                <w:szCs w:val="26"/>
                <w:u w:val="single"/>
              </w:rPr>
              <w:t xml:space="preserve"> Saturday, December 10, </w:t>
            </w:r>
            <w:r w:rsidR="0076379C" w:rsidRPr="0076379C">
              <w:rPr>
                <w:b/>
                <w:bCs/>
                <w:sz w:val="26"/>
                <w:szCs w:val="26"/>
                <w:u w:val="single"/>
              </w:rPr>
              <w:t>2022</w:t>
            </w:r>
            <w:r w:rsidR="0076379C">
              <w:rPr>
                <w:b/>
                <w:bCs/>
                <w:sz w:val="26"/>
                <w:szCs w:val="26"/>
              </w:rPr>
              <w:t xml:space="preserve"> </w:t>
            </w:r>
            <w:r w:rsidRPr="006D6E8B">
              <w:rPr>
                <w:b/>
                <w:bCs/>
                <w:sz w:val="26"/>
                <w:szCs w:val="26"/>
              </w:rPr>
              <w:t xml:space="preserve">from 11AM </w:t>
            </w:r>
            <w:r>
              <w:rPr>
                <w:b/>
                <w:bCs/>
                <w:sz w:val="26"/>
                <w:szCs w:val="26"/>
              </w:rPr>
              <w:t>to</w:t>
            </w:r>
            <w:r w:rsidRPr="006D6E8B">
              <w:rPr>
                <w:b/>
                <w:bCs/>
                <w:sz w:val="26"/>
                <w:szCs w:val="26"/>
              </w:rPr>
              <w:t xml:space="preserve"> 3PM.</w:t>
            </w:r>
          </w:p>
          <w:p w14:paraId="069ACCE8" w14:textId="77777777" w:rsidR="006D6E8B" w:rsidRPr="006D6E8B" w:rsidRDefault="006D6E8B" w:rsidP="006D6E8B">
            <w:pPr>
              <w:numPr>
                <w:ilvl w:val="0"/>
                <w:numId w:val="9"/>
              </w:numPr>
              <w:ind w:right="503"/>
              <w:rPr>
                <w:sz w:val="26"/>
                <w:szCs w:val="26"/>
              </w:rPr>
            </w:pPr>
            <w:r w:rsidRPr="006D6E8B">
              <w:rPr>
                <w:sz w:val="26"/>
                <w:szCs w:val="26"/>
              </w:rPr>
              <w:t xml:space="preserve">Bring proof that you already enrolled in ACP on or after November 15, 2022. Acceptable proof is a photo or copy of your confirmation email from National Verifier, </w:t>
            </w:r>
            <w:r w:rsidRPr="006D6E8B">
              <w:rPr>
                <w:b/>
                <w:bCs/>
                <w:sz w:val="26"/>
                <w:szCs w:val="26"/>
              </w:rPr>
              <w:t>OR</w:t>
            </w:r>
          </w:p>
          <w:p w14:paraId="7BB3A6B6" w14:textId="510AB3CB" w:rsidR="006D6E8B" w:rsidRPr="006D6E8B" w:rsidRDefault="006D6E8B" w:rsidP="006D6E8B">
            <w:pPr>
              <w:numPr>
                <w:ilvl w:val="0"/>
                <w:numId w:val="9"/>
              </w:numPr>
              <w:ind w:right="503"/>
              <w:rPr>
                <w:sz w:val="26"/>
                <w:szCs w:val="26"/>
              </w:rPr>
            </w:pPr>
            <w:r w:rsidRPr="006D6E8B">
              <w:rPr>
                <w:sz w:val="26"/>
                <w:szCs w:val="26"/>
              </w:rPr>
              <w:t>Enroll in the ACP at the special event</w:t>
            </w:r>
            <w:r w:rsidR="001E20B1">
              <w:rPr>
                <w:sz w:val="26"/>
                <w:szCs w:val="26"/>
              </w:rPr>
              <w:t xml:space="preserve"> </w:t>
            </w:r>
            <w:r w:rsidRPr="006D6E8B">
              <w:rPr>
                <w:sz w:val="26"/>
                <w:szCs w:val="26"/>
              </w:rPr>
              <w:t>(follow steps 1</w:t>
            </w:r>
            <w:r w:rsidR="00450A83">
              <w:rPr>
                <w:sz w:val="26"/>
                <w:szCs w:val="26"/>
              </w:rPr>
              <w:t xml:space="preserve">, </w:t>
            </w:r>
            <w:r w:rsidRPr="006D6E8B">
              <w:rPr>
                <w:sz w:val="26"/>
                <w:szCs w:val="26"/>
              </w:rPr>
              <w:t>2</w:t>
            </w:r>
            <w:r w:rsidR="00450A83">
              <w:rPr>
                <w:sz w:val="26"/>
                <w:szCs w:val="26"/>
              </w:rPr>
              <w:t xml:space="preserve">, </w:t>
            </w:r>
            <w:r w:rsidRPr="006D6E8B">
              <w:rPr>
                <w:sz w:val="26"/>
                <w:szCs w:val="26"/>
              </w:rPr>
              <w:t xml:space="preserve">3 </w:t>
            </w:r>
            <w:r w:rsidR="0063009F">
              <w:rPr>
                <w:sz w:val="26"/>
                <w:szCs w:val="26"/>
              </w:rPr>
              <w:t>on next page</w:t>
            </w:r>
            <w:r w:rsidRPr="006D6E8B">
              <w:rPr>
                <w:sz w:val="26"/>
                <w:szCs w:val="26"/>
              </w:rPr>
              <w:t>)</w:t>
            </w:r>
            <w:r w:rsidR="0076379C">
              <w:rPr>
                <w:sz w:val="26"/>
                <w:szCs w:val="26"/>
              </w:rPr>
              <w:t xml:space="preserve"> at one of the locations below</w:t>
            </w:r>
            <w:r w:rsidRPr="006D6E8B">
              <w:rPr>
                <w:sz w:val="26"/>
                <w:szCs w:val="26"/>
              </w:rPr>
              <w:t>.</w:t>
            </w:r>
          </w:p>
          <w:p w14:paraId="55D7DF81" w14:textId="77777777" w:rsidR="006D6E8B" w:rsidRDefault="006D6E8B" w:rsidP="006D6E8B">
            <w:pPr>
              <w:ind w:left="340" w:right="503"/>
              <w:rPr>
                <w:b/>
                <w:bCs/>
                <w:sz w:val="26"/>
                <w:szCs w:val="26"/>
              </w:rPr>
            </w:pPr>
          </w:p>
          <w:p w14:paraId="360F8A6E" w14:textId="25D77608" w:rsidR="006D6E8B" w:rsidRPr="006D6E8B" w:rsidRDefault="006D6E8B" w:rsidP="006D6E8B">
            <w:pPr>
              <w:ind w:left="340" w:right="503"/>
              <w:rPr>
                <w:b/>
                <w:bCs/>
                <w:sz w:val="26"/>
                <w:szCs w:val="26"/>
              </w:rPr>
            </w:pPr>
            <w:r w:rsidRPr="006D6E8B">
              <w:rPr>
                <w:b/>
                <w:bCs/>
                <w:sz w:val="26"/>
                <w:szCs w:val="26"/>
              </w:rPr>
              <w:t>Date &amp; Time:</w:t>
            </w:r>
          </w:p>
          <w:p w14:paraId="0D3E709C" w14:textId="77777777" w:rsidR="006D6E8B" w:rsidRPr="006D6E8B" w:rsidRDefault="006D6E8B" w:rsidP="006D6E8B">
            <w:pPr>
              <w:ind w:left="340" w:right="503"/>
              <w:rPr>
                <w:sz w:val="26"/>
                <w:szCs w:val="26"/>
              </w:rPr>
            </w:pPr>
            <w:r w:rsidRPr="006D6E8B">
              <w:rPr>
                <w:sz w:val="26"/>
                <w:szCs w:val="26"/>
              </w:rPr>
              <w:t>Saturday, December 10, 2022</w:t>
            </w:r>
          </w:p>
          <w:p w14:paraId="2F72D190" w14:textId="5BFBA91E" w:rsidR="006D6E8B" w:rsidRPr="006D6E8B" w:rsidRDefault="006D6E8B" w:rsidP="006D6E8B">
            <w:pPr>
              <w:ind w:left="340" w:right="503"/>
              <w:rPr>
                <w:sz w:val="26"/>
                <w:szCs w:val="26"/>
              </w:rPr>
            </w:pPr>
            <w:r w:rsidRPr="006D6E8B">
              <w:rPr>
                <w:sz w:val="26"/>
                <w:szCs w:val="26"/>
              </w:rPr>
              <w:t xml:space="preserve">11:00 a.m. </w:t>
            </w:r>
            <w:r w:rsidR="00106FCD">
              <w:rPr>
                <w:sz w:val="26"/>
                <w:szCs w:val="26"/>
              </w:rPr>
              <w:t>to</w:t>
            </w:r>
            <w:r w:rsidRPr="006D6E8B">
              <w:rPr>
                <w:sz w:val="26"/>
                <w:szCs w:val="26"/>
              </w:rPr>
              <w:t xml:space="preserve"> 3:00 p.m.</w:t>
            </w:r>
          </w:p>
          <w:p w14:paraId="35382959" w14:textId="77777777" w:rsidR="006D6E8B" w:rsidRPr="006D6E8B" w:rsidRDefault="006D6E8B" w:rsidP="006D6E8B">
            <w:pPr>
              <w:ind w:left="340" w:right="503"/>
              <w:rPr>
                <w:sz w:val="26"/>
                <w:szCs w:val="26"/>
              </w:rPr>
            </w:pPr>
          </w:p>
          <w:p w14:paraId="62DE4053" w14:textId="5FB5060C" w:rsidR="006D6E8B" w:rsidRDefault="006D6E8B" w:rsidP="006D6E8B">
            <w:pPr>
              <w:ind w:left="340" w:right="503"/>
              <w:rPr>
                <w:b/>
                <w:bCs/>
                <w:sz w:val="26"/>
                <w:szCs w:val="26"/>
                <w:u w:val="single"/>
              </w:rPr>
            </w:pPr>
            <w:r w:rsidRPr="006D6E8B">
              <w:rPr>
                <w:b/>
                <w:bCs/>
                <w:sz w:val="26"/>
                <w:szCs w:val="26"/>
                <w:u w:val="single"/>
              </w:rPr>
              <w:t>Special Event Locations:</w:t>
            </w:r>
          </w:p>
          <w:p w14:paraId="3EB5F192" w14:textId="77777777" w:rsidR="00FC3DC5" w:rsidRDefault="00FC3DC5" w:rsidP="006D6E8B">
            <w:pPr>
              <w:ind w:left="340" w:right="503"/>
              <w:rPr>
                <w:b/>
                <w:bCs/>
                <w:sz w:val="26"/>
                <w:szCs w:val="26"/>
                <w:u w:val="single"/>
              </w:rPr>
            </w:pPr>
          </w:p>
          <w:p w14:paraId="6FE9B480" w14:textId="22EA819E" w:rsidR="0018292E" w:rsidRPr="00A202DC" w:rsidRDefault="0018292E" w:rsidP="006D6E8B">
            <w:pPr>
              <w:ind w:left="340" w:right="503"/>
              <w:rPr>
                <w:b/>
                <w:bCs/>
                <w:sz w:val="26"/>
                <w:szCs w:val="26"/>
              </w:rPr>
            </w:pPr>
            <w:r w:rsidRPr="00A202DC">
              <w:rPr>
                <w:b/>
                <w:bCs/>
                <w:sz w:val="26"/>
                <w:szCs w:val="26"/>
              </w:rPr>
              <w:t xml:space="preserve">East Los Angeles Library </w:t>
            </w:r>
          </w:p>
          <w:p w14:paraId="197B5B2C" w14:textId="48E6A906" w:rsidR="0018292E" w:rsidRDefault="0018292E" w:rsidP="006D6E8B">
            <w:pPr>
              <w:ind w:left="340" w:right="503"/>
              <w:rPr>
                <w:sz w:val="26"/>
                <w:szCs w:val="26"/>
              </w:rPr>
            </w:pPr>
            <w:r>
              <w:rPr>
                <w:sz w:val="26"/>
                <w:szCs w:val="26"/>
              </w:rPr>
              <w:t>4837 E 3</w:t>
            </w:r>
            <w:r w:rsidRPr="0018292E">
              <w:rPr>
                <w:sz w:val="26"/>
                <w:szCs w:val="26"/>
                <w:vertAlign w:val="superscript"/>
              </w:rPr>
              <w:t>rd</w:t>
            </w:r>
            <w:r>
              <w:rPr>
                <w:sz w:val="26"/>
                <w:szCs w:val="26"/>
              </w:rPr>
              <w:t xml:space="preserve"> Street, Los Angeles, 90022</w:t>
            </w:r>
          </w:p>
          <w:p w14:paraId="53EF2FE2" w14:textId="6C1D4A19" w:rsidR="0018292E" w:rsidRDefault="0018292E" w:rsidP="006D6E8B">
            <w:pPr>
              <w:ind w:left="340" w:right="503"/>
              <w:rPr>
                <w:sz w:val="26"/>
                <w:szCs w:val="26"/>
              </w:rPr>
            </w:pPr>
          </w:p>
          <w:p w14:paraId="3AB0875C" w14:textId="6D41C319" w:rsidR="0018292E" w:rsidRPr="00A202DC" w:rsidRDefault="0018292E" w:rsidP="006D6E8B">
            <w:pPr>
              <w:ind w:left="340" w:right="503"/>
              <w:rPr>
                <w:b/>
                <w:bCs/>
                <w:sz w:val="26"/>
                <w:szCs w:val="26"/>
              </w:rPr>
            </w:pPr>
            <w:r w:rsidRPr="00A202DC">
              <w:rPr>
                <w:b/>
                <w:bCs/>
                <w:sz w:val="26"/>
                <w:szCs w:val="26"/>
              </w:rPr>
              <w:t xml:space="preserve">San Fernando Library </w:t>
            </w:r>
          </w:p>
          <w:p w14:paraId="0EE67EE9" w14:textId="0BB2F3D3" w:rsidR="0018292E" w:rsidRDefault="0018292E" w:rsidP="006D6E8B">
            <w:pPr>
              <w:ind w:left="340" w:right="503"/>
              <w:rPr>
                <w:sz w:val="26"/>
                <w:szCs w:val="26"/>
              </w:rPr>
            </w:pPr>
            <w:r>
              <w:rPr>
                <w:sz w:val="26"/>
                <w:szCs w:val="26"/>
              </w:rPr>
              <w:t xml:space="preserve">217 N Maclay Avenue, San Fernando 91340 </w:t>
            </w:r>
          </w:p>
          <w:p w14:paraId="788A48F1" w14:textId="6B40906F" w:rsidR="0018292E" w:rsidRDefault="0018292E" w:rsidP="006D6E8B">
            <w:pPr>
              <w:ind w:left="340" w:right="503"/>
              <w:rPr>
                <w:sz w:val="26"/>
                <w:szCs w:val="26"/>
              </w:rPr>
            </w:pPr>
          </w:p>
          <w:p w14:paraId="26F1E7AA" w14:textId="583A2226" w:rsidR="0018292E" w:rsidRPr="00A202DC" w:rsidRDefault="0018292E" w:rsidP="006D6E8B">
            <w:pPr>
              <w:ind w:left="340" w:right="503"/>
              <w:rPr>
                <w:b/>
                <w:bCs/>
                <w:sz w:val="26"/>
                <w:szCs w:val="26"/>
              </w:rPr>
            </w:pPr>
            <w:r w:rsidRPr="00A202DC">
              <w:rPr>
                <w:b/>
                <w:bCs/>
                <w:sz w:val="26"/>
                <w:szCs w:val="26"/>
              </w:rPr>
              <w:t xml:space="preserve">Gardena Mayme Dear Library </w:t>
            </w:r>
          </w:p>
          <w:p w14:paraId="493CDDB3" w14:textId="56833115" w:rsidR="0018292E" w:rsidRDefault="0018292E" w:rsidP="006D6E8B">
            <w:pPr>
              <w:ind w:left="340" w:right="503"/>
              <w:rPr>
                <w:sz w:val="26"/>
                <w:szCs w:val="26"/>
              </w:rPr>
            </w:pPr>
            <w:r>
              <w:rPr>
                <w:sz w:val="26"/>
                <w:szCs w:val="26"/>
              </w:rPr>
              <w:t xml:space="preserve">1731 W Gardena Boulevard, Gardena 90247 </w:t>
            </w:r>
          </w:p>
          <w:p w14:paraId="01FEE69F" w14:textId="2AE21C22" w:rsidR="0018292E" w:rsidRDefault="0018292E" w:rsidP="006D6E8B">
            <w:pPr>
              <w:ind w:left="340" w:right="503"/>
              <w:rPr>
                <w:sz w:val="26"/>
                <w:szCs w:val="26"/>
              </w:rPr>
            </w:pPr>
          </w:p>
          <w:p w14:paraId="3F5E0AF0" w14:textId="2F500BE8" w:rsidR="0018292E" w:rsidRPr="00A202DC" w:rsidRDefault="0018292E" w:rsidP="006D6E8B">
            <w:pPr>
              <w:ind w:left="340" w:right="503"/>
              <w:rPr>
                <w:b/>
                <w:bCs/>
                <w:sz w:val="26"/>
                <w:szCs w:val="26"/>
              </w:rPr>
            </w:pPr>
            <w:r w:rsidRPr="00A202DC">
              <w:rPr>
                <w:b/>
                <w:bCs/>
                <w:sz w:val="26"/>
                <w:szCs w:val="26"/>
              </w:rPr>
              <w:t xml:space="preserve">San Gabriel Library </w:t>
            </w:r>
          </w:p>
          <w:p w14:paraId="2CE585AB" w14:textId="4CD68BBE" w:rsidR="0018292E" w:rsidRDefault="0018292E" w:rsidP="006D6E8B">
            <w:pPr>
              <w:ind w:left="340" w:right="503"/>
              <w:rPr>
                <w:sz w:val="26"/>
                <w:szCs w:val="26"/>
              </w:rPr>
            </w:pPr>
            <w:r>
              <w:rPr>
                <w:sz w:val="26"/>
                <w:szCs w:val="26"/>
              </w:rPr>
              <w:t xml:space="preserve">500 S Del Mar Avenue, San Gabriel 91776 </w:t>
            </w:r>
          </w:p>
          <w:p w14:paraId="5DBBC75F" w14:textId="07DC6F11" w:rsidR="0018292E" w:rsidRDefault="0018292E" w:rsidP="006D6E8B">
            <w:pPr>
              <w:ind w:left="340" w:right="503"/>
              <w:rPr>
                <w:sz w:val="26"/>
                <w:szCs w:val="26"/>
              </w:rPr>
            </w:pPr>
          </w:p>
          <w:p w14:paraId="2E9D93B4" w14:textId="26F24D62" w:rsidR="0018292E" w:rsidRPr="00A202DC" w:rsidRDefault="0018292E" w:rsidP="006D6E8B">
            <w:pPr>
              <w:ind w:left="340" w:right="503"/>
              <w:rPr>
                <w:b/>
                <w:bCs/>
                <w:sz w:val="26"/>
                <w:szCs w:val="26"/>
              </w:rPr>
            </w:pPr>
            <w:r w:rsidRPr="00A202DC">
              <w:rPr>
                <w:b/>
                <w:bCs/>
                <w:sz w:val="26"/>
                <w:szCs w:val="26"/>
              </w:rPr>
              <w:lastRenderedPageBreak/>
              <w:t xml:space="preserve">Willowbrook Library </w:t>
            </w:r>
          </w:p>
          <w:p w14:paraId="388F770D" w14:textId="63B7E619" w:rsidR="0018292E" w:rsidRDefault="0018292E" w:rsidP="006D6E8B">
            <w:pPr>
              <w:ind w:left="340" w:right="503"/>
              <w:rPr>
                <w:sz w:val="26"/>
                <w:szCs w:val="26"/>
              </w:rPr>
            </w:pPr>
            <w:r>
              <w:rPr>
                <w:sz w:val="26"/>
                <w:szCs w:val="26"/>
              </w:rPr>
              <w:t xml:space="preserve">11737 Wilmington Avenue, Los Angeles 90059 </w:t>
            </w:r>
          </w:p>
          <w:p w14:paraId="21033695" w14:textId="1351C261" w:rsidR="0018292E" w:rsidRDefault="0018292E" w:rsidP="006D6E8B">
            <w:pPr>
              <w:ind w:left="340" w:right="503"/>
              <w:rPr>
                <w:sz w:val="26"/>
                <w:szCs w:val="26"/>
              </w:rPr>
            </w:pPr>
          </w:p>
          <w:p w14:paraId="429ACB52" w14:textId="3F8DE452" w:rsidR="0018292E" w:rsidRPr="00A202DC" w:rsidRDefault="0018292E" w:rsidP="006D6E8B">
            <w:pPr>
              <w:ind w:left="340" w:right="503"/>
              <w:rPr>
                <w:b/>
                <w:bCs/>
                <w:sz w:val="26"/>
                <w:szCs w:val="26"/>
              </w:rPr>
            </w:pPr>
            <w:r w:rsidRPr="00A202DC">
              <w:rPr>
                <w:b/>
                <w:bCs/>
                <w:sz w:val="26"/>
                <w:szCs w:val="26"/>
              </w:rPr>
              <w:t>Huntington Park Library</w:t>
            </w:r>
          </w:p>
          <w:p w14:paraId="417D032B" w14:textId="3B6E5112" w:rsidR="0018292E" w:rsidRDefault="0018292E" w:rsidP="006D6E8B">
            <w:pPr>
              <w:ind w:left="340" w:right="503"/>
              <w:rPr>
                <w:sz w:val="26"/>
                <w:szCs w:val="26"/>
              </w:rPr>
            </w:pPr>
            <w:r>
              <w:rPr>
                <w:sz w:val="26"/>
                <w:szCs w:val="26"/>
              </w:rPr>
              <w:t xml:space="preserve">6518 Miles Avenue, Huntington Park 90255 </w:t>
            </w:r>
          </w:p>
          <w:p w14:paraId="1228EE38" w14:textId="4747832E" w:rsidR="0018292E" w:rsidRDefault="0018292E" w:rsidP="006D6E8B">
            <w:pPr>
              <w:ind w:left="340" w:right="503"/>
              <w:rPr>
                <w:sz w:val="26"/>
                <w:szCs w:val="26"/>
              </w:rPr>
            </w:pPr>
          </w:p>
          <w:p w14:paraId="1D805554" w14:textId="3F574D00" w:rsidR="0018292E" w:rsidRPr="00A202DC" w:rsidRDefault="0018292E" w:rsidP="006D6E8B">
            <w:pPr>
              <w:ind w:left="340" w:right="503"/>
              <w:rPr>
                <w:b/>
                <w:bCs/>
                <w:sz w:val="26"/>
                <w:szCs w:val="26"/>
              </w:rPr>
            </w:pPr>
            <w:r w:rsidRPr="00A202DC">
              <w:rPr>
                <w:b/>
                <w:bCs/>
                <w:sz w:val="26"/>
                <w:szCs w:val="26"/>
              </w:rPr>
              <w:t xml:space="preserve">West Hollywood Library </w:t>
            </w:r>
          </w:p>
          <w:p w14:paraId="1331CF18" w14:textId="04A03118" w:rsidR="0018292E" w:rsidRDefault="0018292E" w:rsidP="006D6E8B">
            <w:pPr>
              <w:ind w:left="340" w:right="503"/>
              <w:rPr>
                <w:sz w:val="26"/>
                <w:szCs w:val="26"/>
              </w:rPr>
            </w:pPr>
            <w:r>
              <w:rPr>
                <w:sz w:val="26"/>
                <w:szCs w:val="26"/>
              </w:rPr>
              <w:t xml:space="preserve">625 N San Vicente Boulevard, West Hollywood 90069 </w:t>
            </w:r>
          </w:p>
          <w:p w14:paraId="10882A5B" w14:textId="52CDA738" w:rsidR="0018292E" w:rsidRDefault="0018292E" w:rsidP="006D6E8B">
            <w:pPr>
              <w:ind w:left="340" w:right="503"/>
              <w:rPr>
                <w:sz w:val="26"/>
                <w:szCs w:val="26"/>
              </w:rPr>
            </w:pPr>
          </w:p>
          <w:p w14:paraId="792DDD06" w14:textId="01680D9D" w:rsidR="006D6E8B" w:rsidRPr="006D6E8B" w:rsidRDefault="006D6E8B" w:rsidP="006D6E8B">
            <w:pPr>
              <w:ind w:left="340" w:right="503"/>
              <w:rPr>
                <w:sz w:val="26"/>
                <w:szCs w:val="26"/>
              </w:rPr>
            </w:pPr>
            <w:r w:rsidRPr="006D6E8B">
              <w:rPr>
                <w:b/>
                <w:bCs/>
                <w:sz w:val="26"/>
                <w:szCs w:val="26"/>
              </w:rPr>
              <w:t>To sign up for ACP at a special event location, you must bring the following items:</w:t>
            </w:r>
          </w:p>
          <w:p w14:paraId="6F852EA1" w14:textId="77777777" w:rsidR="006D6E8B" w:rsidRPr="006D6E8B" w:rsidRDefault="006D6E8B" w:rsidP="006D6E8B">
            <w:pPr>
              <w:numPr>
                <w:ilvl w:val="0"/>
                <w:numId w:val="10"/>
              </w:numPr>
              <w:ind w:right="503"/>
              <w:rPr>
                <w:sz w:val="26"/>
                <w:szCs w:val="26"/>
              </w:rPr>
            </w:pPr>
            <w:r w:rsidRPr="006D6E8B">
              <w:rPr>
                <w:b/>
                <w:bCs/>
                <w:sz w:val="26"/>
                <w:szCs w:val="26"/>
              </w:rPr>
              <w:t>Identity document (</w:t>
            </w:r>
            <w:r w:rsidRPr="006D6E8B">
              <w:rPr>
                <w:b/>
                <w:bCs/>
                <w:i/>
                <w:iCs/>
                <w:sz w:val="26"/>
                <w:szCs w:val="26"/>
              </w:rPr>
              <w:t>one of the following</w:t>
            </w:r>
            <w:r w:rsidRPr="006D6E8B">
              <w:rPr>
                <w:b/>
                <w:bCs/>
                <w:sz w:val="26"/>
                <w:szCs w:val="26"/>
              </w:rPr>
              <w:t>):</w:t>
            </w:r>
          </w:p>
          <w:p w14:paraId="635AD5A4" w14:textId="77777777" w:rsidR="006D6E8B" w:rsidRPr="006D6E8B" w:rsidRDefault="006D6E8B" w:rsidP="006D6E8B">
            <w:pPr>
              <w:numPr>
                <w:ilvl w:val="1"/>
                <w:numId w:val="10"/>
              </w:numPr>
              <w:ind w:right="503"/>
              <w:rPr>
                <w:sz w:val="26"/>
                <w:szCs w:val="26"/>
              </w:rPr>
            </w:pPr>
            <w:r w:rsidRPr="006D6E8B">
              <w:rPr>
                <w:sz w:val="26"/>
                <w:szCs w:val="26"/>
              </w:rPr>
              <w:t>U.S. Driver’s License</w:t>
            </w:r>
          </w:p>
          <w:p w14:paraId="2EC2D7DC" w14:textId="77777777" w:rsidR="006D6E8B" w:rsidRPr="006D6E8B" w:rsidRDefault="006D6E8B" w:rsidP="006D6E8B">
            <w:pPr>
              <w:numPr>
                <w:ilvl w:val="1"/>
                <w:numId w:val="10"/>
              </w:numPr>
              <w:ind w:right="503"/>
              <w:rPr>
                <w:sz w:val="26"/>
                <w:szCs w:val="26"/>
              </w:rPr>
            </w:pPr>
            <w:r w:rsidRPr="006D6E8B">
              <w:rPr>
                <w:sz w:val="26"/>
                <w:szCs w:val="26"/>
              </w:rPr>
              <w:t>Government ID: State ID, U.S. Military ID</w:t>
            </w:r>
          </w:p>
          <w:p w14:paraId="03DFE040" w14:textId="77777777" w:rsidR="006D6E8B" w:rsidRPr="006D6E8B" w:rsidRDefault="006D6E8B" w:rsidP="006D6E8B">
            <w:pPr>
              <w:numPr>
                <w:ilvl w:val="1"/>
                <w:numId w:val="10"/>
              </w:numPr>
              <w:ind w:right="503"/>
              <w:rPr>
                <w:sz w:val="26"/>
                <w:szCs w:val="26"/>
              </w:rPr>
            </w:pPr>
            <w:r w:rsidRPr="006D6E8B">
              <w:rPr>
                <w:sz w:val="26"/>
                <w:szCs w:val="26"/>
              </w:rPr>
              <w:t>Passport (current from any country)</w:t>
            </w:r>
          </w:p>
          <w:p w14:paraId="3EAABC1C" w14:textId="77777777" w:rsidR="006D6E8B" w:rsidRPr="006D6E8B" w:rsidRDefault="006D6E8B" w:rsidP="006D6E8B">
            <w:pPr>
              <w:numPr>
                <w:ilvl w:val="1"/>
                <w:numId w:val="10"/>
              </w:numPr>
              <w:ind w:right="503"/>
              <w:rPr>
                <w:sz w:val="26"/>
                <w:szCs w:val="26"/>
              </w:rPr>
            </w:pPr>
            <w:r w:rsidRPr="006D6E8B">
              <w:rPr>
                <w:sz w:val="26"/>
                <w:szCs w:val="26"/>
              </w:rPr>
              <w:t>Individual Taxpayer ID Number (ITIN)</w:t>
            </w:r>
          </w:p>
          <w:p w14:paraId="36FF553D" w14:textId="77777777" w:rsidR="006D6E8B" w:rsidRPr="006D6E8B" w:rsidRDefault="006D6E8B" w:rsidP="006D6E8B">
            <w:pPr>
              <w:numPr>
                <w:ilvl w:val="1"/>
                <w:numId w:val="10"/>
              </w:numPr>
              <w:ind w:right="503"/>
              <w:rPr>
                <w:sz w:val="26"/>
                <w:szCs w:val="26"/>
              </w:rPr>
            </w:pPr>
            <w:r w:rsidRPr="006D6E8B">
              <w:rPr>
                <w:sz w:val="26"/>
                <w:szCs w:val="26"/>
              </w:rPr>
              <w:t>Matricula or Visa Consular Card</w:t>
            </w:r>
          </w:p>
          <w:p w14:paraId="7C75E18B" w14:textId="77777777" w:rsidR="006D6E8B" w:rsidRPr="006D6E8B" w:rsidRDefault="006D6E8B" w:rsidP="006D6E8B">
            <w:pPr>
              <w:numPr>
                <w:ilvl w:val="1"/>
                <w:numId w:val="10"/>
              </w:numPr>
              <w:ind w:right="503"/>
              <w:rPr>
                <w:sz w:val="26"/>
                <w:szCs w:val="26"/>
              </w:rPr>
            </w:pPr>
            <w:r w:rsidRPr="006D6E8B">
              <w:rPr>
                <w:sz w:val="26"/>
                <w:szCs w:val="26"/>
              </w:rPr>
              <w:t>Birth Certificate (any country) for the minor that is the Benefit Qualifying Person (BQP)</w:t>
            </w:r>
          </w:p>
          <w:p w14:paraId="515A9046" w14:textId="77777777" w:rsidR="006D6E8B" w:rsidRPr="006D6E8B" w:rsidRDefault="006D6E8B" w:rsidP="006D6E8B">
            <w:pPr>
              <w:numPr>
                <w:ilvl w:val="0"/>
                <w:numId w:val="10"/>
              </w:numPr>
              <w:ind w:right="503"/>
              <w:rPr>
                <w:sz w:val="26"/>
                <w:szCs w:val="26"/>
              </w:rPr>
            </w:pPr>
            <w:r w:rsidRPr="006D6E8B">
              <w:rPr>
                <w:b/>
                <w:bCs/>
                <w:sz w:val="26"/>
                <w:szCs w:val="26"/>
              </w:rPr>
              <w:t>Eligibility document (</w:t>
            </w:r>
            <w:r w:rsidRPr="006D6E8B">
              <w:rPr>
                <w:b/>
                <w:bCs/>
                <w:i/>
                <w:iCs/>
                <w:sz w:val="26"/>
                <w:szCs w:val="26"/>
              </w:rPr>
              <w:t>one of the following</w:t>
            </w:r>
            <w:r w:rsidRPr="006D6E8B">
              <w:rPr>
                <w:b/>
                <w:bCs/>
                <w:sz w:val="26"/>
                <w:szCs w:val="26"/>
              </w:rPr>
              <w:t>):</w:t>
            </w:r>
          </w:p>
          <w:p w14:paraId="1A5DB429" w14:textId="77777777" w:rsidR="006D6E8B" w:rsidRPr="006D6E8B" w:rsidRDefault="006D6E8B" w:rsidP="006D6E8B">
            <w:pPr>
              <w:numPr>
                <w:ilvl w:val="1"/>
                <w:numId w:val="10"/>
              </w:numPr>
              <w:ind w:right="503"/>
              <w:rPr>
                <w:sz w:val="26"/>
                <w:szCs w:val="26"/>
              </w:rPr>
            </w:pPr>
            <w:r w:rsidRPr="006D6E8B">
              <w:rPr>
                <w:sz w:val="26"/>
                <w:szCs w:val="26"/>
              </w:rPr>
              <w:t>Monthly statement from Medi-Cal, CalFresh, WIC</w:t>
            </w:r>
          </w:p>
          <w:p w14:paraId="17D53D7F" w14:textId="77777777" w:rsidR="006D6E8B" w:rsidRPr="006D6E8B" w:rsidRDefault="006D6E8B" w:rsidP="006D6E8B">
            <w:pPr>
              <w:numPr>
                <w:ilvl w:val="1"/>
                <w:numId w:val="10"/>
              </w:numPr>
              <w:ind w:right="503"/>
              <w:rPr>
                <w:sz w:val="26"/>
                <w:szCs w:val="26"/>
              </w:rPr>
            </w:pPr>
            <w:r w:rsidRPr="006D6E8B">
              <w:rPr>
                <w:sz w:val="26"/>
                <w:szCs w:val="26"/>
              </w:rPr>
              <w:t>Proof of participation in National School Lunch Program (NSLP) at CEP designated school</w:t>
            </w:r>
          </w:p>
          <w:p w14:paraId="6AA4F83E" w14:textId="77777777" w:rsidR="006D6E8B" w:rsidRPr="006D6E8B" w:rsidRDefault="006D6E8B" w:rsidP="006D6E8B">
            <w:pPr>
              <w:numPr>
                <w:ilvl w:val="1"/>
                <w:numId w:val="10"/>
              </w:numPr>
              <w:ind w:right="503"/>
              <w:rPr>
                <w:sz w:val="26"/>
                <w:szCs w:val="26"/>
              </w:rPr>
            </w:pPr>
            <w:r w:rsidRPr="006D6E8B">
              <w:rPr>
                <w:sz w:val="26"/>
                <w:szCs w:val="26"/>
              </w:rPr>
              <w:t>Pell Grant Award Letter</w:t>
            </w:r>
          </w:p>
          <w:p w14:paraId="55D44AD3" w14:textId="77777777" w:rsidR="006D6E8B" w:rsidRPr="006D6E8B" w:rsidRDefault="006D6E8B" w:rsidP="006D6E8B">
            <w:pPr>
              <w:numPr>
                <w:ilvl w:val="0"/>
                <w:numId w:val="10"/>
              </w:numPr>
              <w:ind w:right="503"/>
              <w:rPr>
                <w:sz w:val="26"/>
                <w:szCs w:val="26"/>
              </w:rPr>
            </w:pPr>
            <w:r w:rsidRPr="006D6E8B">
              <w:rPr>
                <w:b/>
                <w:bCs/>
                <w:sz w:val="26"/>
                <w:szCs w:val="26"/>
              </w:rPr>
              <w:t>A valid email address to check on status of ACP application.</w:t>
            </w:r>
          </w:p>
          <w:p w14:paraId="4C47547F" w14:textId="77777777" w:rsidR="006D6E8B" w:rsidRPr="006D6E8B" w:rsidRDefault="006D6E8B" w:rsidP="006D6E8B">
            <w:pPr>
              <w:numPr>
                <w:ilvl w:val="1"/>
                <w:numId w:val="10"/>
              </w:numPr>
              <w:ind w:right="503"/>
              <w:rPr>
                <w:sz w:val="26"/>
                <w:szCs w:val="26"/>
              </w:rPr>
            </w:pPr>
            <w:r w:rsidRPr="006D6E8B">
              <w:rPr>
                <w:sz w:val="26"/>
                <w:szCs w:val="26"/>
              </w:rPr>
              <w:t>A representative will help you set up an email address if needed.</w:t>
            </w:r>
          </w:p>
          <w:p w14:paraId="6D3F0E99" w14:textId="65DE9470" w:rsidR="006B28D1" w:rsidRDefault="006B28D1" w:rsidP="00FA47E6">
            <w:pPr>
              <w:ind w:left="340" w:right="503"/>
            </w:pPr>
          </w:p>
          <w:p w14:paraId="26F1701F" w14:textId="17670A2A" w:rsidR="0017521A" w:rsidRDefault="0017521A" w:rsidP="00FA47E6">
            <w:pPr>
              <w:ind w:left="340" w:right="503"/>
            </w:pPr>
          </w:p>
          <w:p w14:paraId="66FDA9DF" w14:textId="2C6ACE31" w:rsidR="0017521A" w:rsidRDefault="0017521A" w:rsidP="00FA47E6">
            <w:pPr>
              <w:ind w:left="340" w:right="503"/>
            </w:pPr>
          </w:p>
          <w:p w14:paraId="18750326" w14:textId="5C067802" w:rsidR="0017521A" w:rsidRDefault="0017521A" w:rsidP="00FA47E6">
            <w:pPr>
              <w:ind w:left="340" w:right="503"/>
            </w:pPr>
          </w:p>
          <w:p w14:paraId="7F36CF32" w14:textId="74B7B5A2" w:rsidR="0017521A" w:rsidRDefault="0017521A" w:rsidP="00FA47E6">
            <w:pPr>
              <w:ind w:left="340" w:right="503"/>
            </w:pPr>
          </w:p>
          <w:p w14:paraId="46C00D73" w14:textId="50D0C985" w:rsidR="0017521A" w:rsidRDefault="0017521A" w:rsidP="00FA47E6">
            <w:pPr>
              <w:ind w:left="340" w:right="503"/>
            </w:pPr>
          </w:p>
          <w:p w14:paraId="74CFDDDD" w14:textId="77777777" w:rsidR="0017521A" w:rsidRDefault="0017521A" w:rsidP="00FA47E6">
            <w:pPr>
              <w:ind w:left="340" w:right="503"/>
            </w:pPr>
          </w:p>
          <w:p w14:paraId="1EA18F45" w14:textId="77777777" w:rsidR="00113CAB" w:rsidRDefault="00113CAB" w:rsidP="00113CAB">
            <w:pPr>
              <w:ind w:right="503"/>
            </w:pPr>
          </w:p>
          <w:p w14:paraId="4D046806" w14:textId="5D03B34D" w:rsidR="000A06A3" w:rsidRPr="000A06A3" w:rsidRDefault="009872CE" w:rsidP="00113CAB">
            <w:pPr>
              <w:pStyle w:val="Quote"/>
              <w:jc w:val="center"/>
            </w:pPr>
            <w:r>
              <w:t>Good luck on your Finals! You</w:t>
            </w:r>
            <w:r w:rsidR="001A737E">
              <w:t xml:space="preserve"> CAN</w:t>
            </w:r>
            <w:r>
              <w:t xml:space="preserve"> do this!</w:t>
            </w:r>
          </w:p>
        </w:tc>
      </w:tr>
      <w:tr w:rsidR="00545EB0" w14:paraId="394CA35F" w14:textId="77777777" w:rsidTr="00113CAB">
        <w:trPr>
          <w:trHeight w:val="70"/>
        </w:trPr>
        <w:tc>
          <w:tcPr>
            <w:tcW w:w="3960" w:type="dxa"/>
            <w:tcBorders>
              <w:right w:val="nil"/>
            </w:tcBorders>
            <w:shd w:val="clear" w:color="auto" w:fill="000000" w:themeFill="text1"/>
          </w:tcPr>
          <w:p w14:paraId="222CC344" w14:textId="77777777" w:rsidR="00545EB0" w:rsidRPr="00667315" w:rsidRDefault="00545EB0" w:rsidP="00113CAB">
            <w:pPr>
              <w:ind w:right="156"/>
              <w:rPr>
                <w:sz w:val="36"/>
                <w:szCs w:val="28"/>
              </w:rPr>
            </w:pPr>
          </w:p>
        </w:tc>
        <w:tc>
          <w:tcPr>
            <w:tcW w:w="8268" w:type="dxa"/>
            <w:tcBorders>
              <w:top w:val="nil"/>
              <w:left w:val="nil"/>
              <w:bottom w:val="single" w:sz="4" w:space="0" w:color="auto"/>
              <w:right w:val="nil"/>
            </w:tcBorders>
            <w:shd w:val="clear" w:color="auto" w:fill="auto"/>
          </w:tcPr>
          <w:p w14:paraId="2A4BCEE3" w14:textId="77777777" w:rsidR="00545EB0" w:rsidRPr="000557BC" w:rsidRDefault="00545EB0" w:rsidP="00955DE7">
            <w:pPr>
              <w:pStyle w:val="Title"/>
              <w:ind w:right="503"/>
            </w:pPr>
          </w:p>
        </w:tc>
      </w:tr>
    </w:tbl>
    <w:p w14:paraId="65909284" w14:textId="77777777" w:rsidR="0045323D" w:rsidRPr="00E777ED" w:rsidRDefault="0045323D" w:rsidP="00113CAB"/>
    <w:sectPr w:rsidR="0045323D" w:rsidRPr="00E777ED" w:rsidSect="00F8099A">
      <w:headerReference w:type="default" r:id="rId20"/>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16C3" w14:textId="77777777" w:rsidR="00DC30AB" w:rsidRDefault="00DC30AB" w:rsidP="00D04819">
      <w:pPr>
        <w:spacing w:after="0" w:line="240" w:lineRule="auto"/>
      </w:pPr>
      <w:r>
        <w:separator/>
      </w:r>
    </w:p>
    <w:p w14:paraId="64290FB4" w14:textId="77777777" w:rsidR="00DC30AB" w:rsidRDefault="00DC30AB"/>
  </w:endnote>
  <w:endnote w:type="continuationSeparator" w:id="0">
    <w:p w14:paraId="09A1BAEB" w14:textId="77777777" w:rsidR="00DC30AB" w:rsidRDefault="00DC30AB" w:rsidP="00D04819">
      <w:pPr>
        <w:spacing w:after="0" w:line="240" w:lineRule="auto"/>
      </w:pPr>
      <w:r>
        <w:continuationSeparator/>
      </w:r>
    </w:p>
    <w:p w14:paraId="1C8C6C5D" w14:textId="77777777" w:rsidR="00DC30AB" w:rsidRDefault="00DC3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91DD" w14:textId="77777777" w:rsidR="00DC30AB" w:rsidRDefault="00DC30AB" w:rsidP="00D04819">
      <w:pPr>
        <w:spacing w:after="0" w:line="240" w:lineRule="auto"/>
      </w:pPr>
      <w:r>
        <w:separator/>
      </w:r>
    </w:p>
    <w:p w14:paraId="0AD49B03" w14:textId="77777777" w:rsidR="00DC30AB" w:rsidRDefault="00DC30AB"/>
  </w:footnote>
  <w:footnote w:type="continuationSeparator" w:id="0">
    <w:p w14:paraId="0070FBC3" w14:textId="77777777" w:rsidR="00DC30AB" w:rsidRDefault="00DC30AB" w:rsidP="00D04819">
      <w:pPr>
        <w:spacing w:after="0" w:line="240" w:lineRule="auto"/>
      </w:pPr>
      <w:r>
        <w:continuationSeparator/>
      </w:r>
    </w:p>
    <w:p w14:paraId="097729DB" w14:textId="77777777" w:rsidR="00DC30AB" w:rsidRDefault="00DC3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323232" w:themeColor="text2"/>
      </w:rPr>
    </w:sdtEndPr>
    <w:sdtContent>
      <w:p w14:paraId="272E3C6A" w14:textId="77777777" w:rsidR="00E1260A" w:rsidRPr="00E1260A" w:rsidRDefault="00E1260A">
        <w:pPr>
          <w:pStyle w:val="Header"/>
          <w:rPr>
            <w:color w:val="323232" w:themeColor="text2"/>
          </w:rPr>
        </w:pPr>
        <w:r w:rsidRPr="00E1260A">
          <w:rPr>
            <w:color w:val="323232" w:themeColor="text2"/>
          </w:rPr>
          <w:fldChar w:fldCharType="begin"/>
        </w:r>
        <w:r w:rsidRPr="00E1260A">
          <w:rPr>
            <w:color w:val="323232" w:themeColor="text2"/>
          </w:rPr>
          <w:instrText xml:space="preserve"> PAGE   \* MERGEFORMAT </w:instrText>
        </w:r>
        <w:r w:rsidRPr="00E1260A">
          <w:rPr>
            <w:color w:val="323232" w:themeColor="text2"/>
          </w:rPr>
          <w:fldChar w:fldCharType="separate"/>
        </w:r>
        <w:r w:rsidR="008E5E97">
          <w:rPr>
            <w:noProof/>
            <w:color w:val="323232" w:themeColor="text2"/>
          </w:rPr>
          <w:t>2</w:t>
        </w:r>
        <w:r w:rsidRPr="00E1260A">
          <w:rPr>
            <w:noProof/>
            <w:color w:val="323232" w:themeColor="text2"/>
          </w:rPr>
          <w:fldChar w:fldCharType="end"/>
        </w:r>
      </w:p>
    </w:sdtContent>
  </w:sdt>
  <w:p w14:paraId="33D06D00" w14:textId="77777777" w:rsidR="00D04819" w:rsidRDefault="00D0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3E9"/>
    <w:multiLevelType w:val="hybridMultilevel"/>
    <w:tmpl w:val="4C86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203C3"/>
    <w:multiLevelType w:val="hybridMultilevel"/>
    <w:tmpl w:val="02A0218C"/>
    <w:lvl w:ilvl="0" w:tplc="26E43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55490"/>
    <w:multiLevelType w:val="hybridMultilevel"/>
    <w:tmpl w:val="6B2C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94F77"/>
    <w:multiLevelType w:val="hybridMultilevel"/>
    <w:tmpl w:val="D12AF0B4"/>
    <w:lvl w:ilvl="0" w:tplc="41C46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11786"/>
    <w:multiLevelType w:val="multilevel"/>
    <w:tmpl w:val="6E8A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DE5512"/>
    <w:multiLevelType w:val="multilevel"/>
    <w:tmpl w:val="AF1E9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C864B1"/>
    <w:multiLevelType w:val="hybridMultilevel"/>
    <w:tmpl w:val="8D5201C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59B94B70"/>
    <w:multiLevelType w:val="hybridMultilevel"/>
    <w:tmpl w:val="9B1638E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6C3F786B"/>
    <w:multiLevelType w:val="hybridMultilevel"/>
    <w:tmpl w:val="C554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7217E8"/>
    <w:multiLevelType w:val="hybridMultilevel"/>
    <w:tmpl w:val="8746F36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16cid:durableId="2058318116">
    <w:abstractNumId w:val="2"/>
  </w:num>
  <w:num w:numId="2" w16cid:durableId="361983792">
    <w:abstractNumId w:val="0"/>
  </w:num>
  <w:num w:numId="3" w16cid:durableId="1751151302">
    <w:abstractNumId w:val="8"/>
  </w:num>
  <w:num w:numId="4" w16cid:durableId="1685589523">
    <w:abstractNumId w:val="7"/>
  </w:num>
  <w:num w:numId="5" w16cid:durableId="1087380627">
    <w:abstractNumId w:val="9"/>
  </w:num>
  <w:num w:numId="6" w16cid:durableId="1003975636">
    <w:abstractNumId w:val="6"/>
  </w:num>
  <w:num w:numId="7" w16cid:durableId="1830512218">
    <w:abstractNumId w:val="3"/>
  </w:num>
  <w:num w:numId="8" w16cid:durableId="1588803524">
    <w:abstractNumId w:val="1"/>
  </w:num>
  <w:num w:numId="9" w16cid:durableId="2005356782">
    <w:abstractNumId w:val="4"/>
  </w:num>
  <w:num w:numId="10" w16cid:durableId="1998024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AA"/>
    <w:rsid w:val="000073CA"/>
    <w:rsid w:val="00023D09"/>
    <w:rsid w:val="0003367A"/>
    <w:rsid w:val="00041D52"/>
    <w:rsid w:val="00047E02"/>
    <w:rsid w:val="00076ED4"/>
    <w:rsid w:val="00086103"/>
    <w:rsid w:val="000A06A3"/>
    <w:rsid w:val="000A2C77"/>
    <w:rsid w:val="000E0995"/>
    <w:rsid w:val="000F118C"/>
    <w:rsid w:val="000F19F2"/>
    <w:rsid w:val="000F69B6"/>
    <w:rsid w:val="00102AE2"/>
    <w:rsid w:val="00104116"/>
    <w:rsid w:val="00106C5E"/>
    <w:rsid w:val="00106FCD"/>
    <w:rsid w:val="00113CAB"/>
    <w:rsid w:val="00121925"/>
    <w:rsid w:val="00124B08"/>
    <w:rsid w:val="0013257E"/>
    <w:rsid w:val="00142257"/>
    <w:rsid w:val="001459B7"/>
    <w:rsid w:val="00153659"/>
    <w:rsid w:val="001612D3"/>
    <w:rsid w:val="00161D2B"/>
    <w:rsid w:val="00164D7A"/>
    <w:rsid w:val="0017521A"/>
    <w:rsid w:val="0018292E"/>
    <w:rsid w:val="001A1FBD"/>
    <w:rsid w:val="001A737E"/>
    <w:rsid w:val="001E20B1"/>
    <w:rsid w:val="001E5275"/>
    <w:rsid w:val="002016E2"/>
    <w:rsid w:val="002258F9"/>
    <w:rsid w:val="0023068C"/>
    <w:rsid w:val="00236A5C"/>
    <w:rsid w:val="00240F23"/>
    <w:rsid w:val="0026457F"/>
    <w:rsid w:val="00277ECF"/>
    <w:rsid w:val="002860CE"/>
    <w:rsid w:val="00290ACF"/>
    <w:rsid w:val="00291553"/>
    <w:rsid w:val="0029481C"/>
    <w:rsid w:val="00295088"/>
    <w:rsid w:val="00295DF6"/>
    <w:rsid w:val="002B149E"/>
    <w:rsid w:val="002C19F2"/>
    <w:rsid w:val="002D1808"/>
    <w:rsid w:val="002D423E"/>
    <w:rsid w:val="002D55DE"/>
    <w:rsid w:val="002D6612"/>
    <w:rsid w:val="002E76DB"/>
    <w:rsid w:val="002F6E0D"/>
    <w:rsid w:val="002F710F"/>
    <w:rsid w:val="00307C0E"/>
    <w:rsid w:val="00311FFD"/>
    <w:rsid w:val="00333C88"/>
    <w:rsid w:val="00345523"/>
    <w:rsid w:val="003457F4"/>
    <w:rsid w:val="003500BE"/>
    <w:rsid w:val="00350C82"/>
    <w:rsid w:val="00353B0B"/>
    <w:rsid w:val="0035754D"/>
    <w:rsid w:val="003624E6"/>
    <w:rsid w:val="0036479C"/>
    <w:rsid w:val="003718D1"/>
    <w:rsid w:val="00375ED8"/>
    <w:rsid w:val="003A790A"/>
    <w:rsid w:val="003D15E5"/>
    <w:rsid w:val="003E18D5"/>
    <w:rsid w:val="003E4FA3"/>
    <w:rsid w:val="00442490"/>
    <w:rsid w:val="00450A83"/>
    <w:rsid w:val="0045323D"/>
    <w:rsid w:val="00454A5B"/>
    <w:rsid w:val="004579EF"/>
    <w:rsid w:val="00460DE6"/>
    <w:rsid w:val="00475F58"/>
    <w:rsid w:val="00483673"/>
    <w:rsid w:val="00485129"/>
    <w:rsid w:val="00487463"/>
    <w:rsid w:val="0049245E"/>
    <w:rsid w:val="004D0772"/>
    <w:rsid w:val="004D5D83"/>
    <w:rsid w:val="004F2A55"/>
    <w:rsid w:val="004F7823"/>
    <w:rsid w:val="00501F30"/>
    <w:rsid w:val="00521B6A"/>
    <w:rsid w:val="005239BA"/>
    <w:rsid w:val="00537004"/>
    <w:rsid w:val="00542156"/>
    <w:rsid w:val="00545EB0"/>
    <w:rsid w:val="0055758D"/>
    <w:rsid w:val="005612AD"/>
    <w:rsid w:val="00575327"/>
    <w:rsid w:val="00580226"/>
    <w:rsid w:val="00582E88"/>
    <w:rsid w:val="0058303C"/>
    <w:rsid w:val="00590B3C"/>
    <w:rsid w:val="00595B03"/>
    <w:rsid w:val="005A4635"/>
    <w:rsid w:val="005B383C"/>
    <w:rsid w:val="005B7D8A"/>
    <w:rsid w:val="005C5911"/>
    <w:rsid w:val="005D02C6"/>
    <w:rsid w:val="005D0CD9"/>
    <w:rsid w:val="005D6AF3"/>
    <w:rsid w:val="0063009F"/>
    <w:rsid w:val="00634AB8"/>
    <w:rsid w:val="006364B1"/>
    <w:rsid w:val="00642C04"/>
    <w:rsid w:val="006461C1"/>
    <w:rsid w:val="00646BAE"/>
    <w:rsid w:val="00656844"/>
    <w:rsid w:val="00665081"/>
    <w:rsid w:val="00667315"/>
    <w:rsid w:val="00667D08"/>
    <w:rsid w:val="006841B0"/>
    <w:rsid w:val="00692E2D"/>
    <w:rsid w:val="006A407B"/>
    <w:rsid w:val="006A5066"/>
    <w:rsid w:val="006A68BF"/>
    <w:rsid w:val="006B0CC3"/>
    <w:rsid w:val="006B28D1"/>
    <w:rsid w:val="006D5805"/>
    <w:rsid w:val="006D6E8B"/>
    <w:rsid w:val="006E4974"/>
    <w:rsid w:val="00701356"/>
    <w:rsid w:val="007075B8"/>
    <w:rsid w:val="007126C0"/>
    <w:rsid w:val="00723704"/>
    <w:rsid w:val="00725089"/>
    <w:rsid w:val="00727533"/>
    <w:rsid w:val="007518AB"/>
    <w:rsid w:val="0076379C"/>
    <w:rsid w:val="00770B04"/>
    <w:rsid w:val="00773234"/>
    <w:rsid w:val="00774293"/>
    <w:rsid w:val="00782DB8"/>
    <w:rsid w:val="007B1FB2"/>
    <w:rsid w:val="007B4A11"/>
    <w:rsid w:val="007B737B"/>
    <w:rsid w:val="007D011D"/>
    <w:rsid w:val="007D5E33"/>
    <w:rsid w:val="007F29E1"/>
    <w:rsid w:val="0080211F"/>
    <w:rsid w:val="00802C08"/>
    <w:rsid w:val="00803D00"/>
    <w:rsid w:val="00805BF0"/>
    <w:rsid w:val="008113D1"/>
    <w:rsid w:val="00817107"/>
    <w:rsid w:val="0082783D"/>
    <w:rsid w:val="008315BB"/>
    <w:rsid w:val="00831716"/>
    <w:rsid w:val="00843033"/>
    <w:rsid w:val="008555F9"/>
    <w:rsid w:val="00857AD4"/>
    <w:rsid w:val="00861729"/>
    <w:rsid w:val="0088657E"/>
    <w:rsid w:val="00890248"/>
    <w:rsid w:val="008A4838"/>
    <w:rsid w:val="008B51E3"/>
    <w:rsid w:val="008E5E97"/>
    <w:rsid w:val="008E5FF0"/>
    <w:rsid w:val="0091131D"/>
    <w:rsid w:val="00915D51"/>
    <w:rsid w:val="0092141A"/>
    <w:rsid w:val="00924CC6"/>
    <w:rsid w:val="00931D30"/>
    <w:rsid w:val="00934C35"/>
    <w:rsid w:val="0094254E"/>
    <w:rsid w:val="00943A5B"/>
    <w:rsid w:val="00952695"/>
    <w:rsid w:val="00955DE7"/>
    <w:rsid w:val="009652C1"/>
    <w:rsid w:val="009660DB"/>
    <w:rsid w:val="00980F77"/>
    <w:rsid w:val="009872CE"/>
    <w:rsid w:val="00992261"/>
    <w:rsid w:val="009A6436"/>
    <w:rsid w:val="009B3DE0"/>
    <w:rsid w:val="009B46C1"/>
    <w:rsid w:val="009D6CD6"/>
    <w:rsid w:val="009E4F4F"/>
    <w:rsid w:val="00A202DC"/>
    <w:rsid w:val="00A314F0"/>
    <w:rsid w:val="00A63A06"/>
    <w:rsid w:val="00A63D39"/>
    <w:rsid w:val="00A701B8"/>
    <w:rsid w:val="00A70B9E"/>
    <w:rsid w:val="00A73146"/>
    <w:rsid w:val="00A917BC"/>
    <w:rsid w:val="00AA5F61"/>
    <w:rsid w:val="00AA60F2"/>
    <w:rsid w:val="00AB1DE5"/>
    <w:rsid w:val="00AC6720"/>
    <w:rsid w:val="00AE020E"/>
    <w:rsid w:val="00AE1483"/>
    <w:rsid w:val="00AE3E7A"/>
    <w:rsid w:val="00AE702E"/>
    <w:rsid w:val="00AF2EF1"/>
    <w:rsid w:val="00B01D23"/>
    <w:rsid w:val="00B02101"/>
    <w:rsid w:val="00B14894"/>
    <w:rsid w:val="00B315A7"/>
    <w:rsid w:val="00B46872"/>
    <w:rsid w:val="00B54DA1"/>
    <w:rsid w:val="00B90056"/>
    <w:rsid w:val="00B90270"/>
    <w:rsid w:val="00B91FE6"/>
    <w:rsid w:val="00B92D58"/>
    <w:rsid w:val="00BA2E28"/>
    <w:rsid w:val="00BA690E"/>
    <w:rsid w:val="00BD0219"/>
    <w:rsid w:val="00BF5905"/>
    <w:rsid w:val="00C027F1"/>
    <w:rsid w:val="00C2644E"/>
    <w:rsid w:val="00C429CB"/>
    <w:rsid w:val="00C5209D"/>
    <w:rsid w:val="00C53FB1"/>
    <w:rsid w:val="00C57C82"/>
    <w:rsid w:val="00C7131A"/>
    <w:rsid w:val="00C73FC5"/>
    <w:rsid w:val="00C85B07"/>
    <w:rsid w:val="00C9562F"/>
    <w:rsid w:val="00CB2A33"/>
    <w:rsid w:val="00CC06F1"/>
    <w:rsid w:val="00CC171A"/>
    <w:rsid w:val="00CC3E8E"/>
    <w:rsid w:val="00CC550B"/>
    <w:rsid w:val="00CC6959"/>
    <w:rsid w:val="00CD581F"/>
    <w:rsid w:val="00CD6564"/>
    <w:rsid w:val="00CF633E"/>
    <w:rsid w:val="00D0052B"/>
    <w:rsid w:val="00D04819"/>
    <w:rsid w:val="00D16597"/>
    <w:rsid w:val="00D34F93"/>
    <w:rsid w:val="00D4306B"/>
    <w:rsid w:val="00D43D9E"/>
    <w:rsid w:val="00D43E15"/>
    <w:rsid w:val="00D64DA4"/>
    <w:rsid w:val="00D662A4"/>
    <w:rsid w:val="00D760B3"/>
    <w:rsid w:val="00D9292C"/>
    <w:rsid w:val="00D9628A"/>
    <w:rsid w:val="00DA0D8C"/>
    <w:rsid w:val="00DA2DE1"/>
    <w:rsid w:val="00DA61DE"/>
    <w:rsid w:val="00DA66C2"/>
    <w:rsid w:val="00DB03A6"/>
    <w:rsid w:val="00DC30AB"/>
    <w:rsid w:val="00E06D21"/>
    <w:rsid w:val="00E1260A"/>
    <w:rsid w:val="00E144F3"/>
    <w:rsid w:val="00E219C2"/>
    <w:rsid w:val="00E279AA"/>
    <w:rsid w:val="00E321C3"/>
    <w:rsid w:val="00E45A47"/>
    <w:rsid w:val="00E45E99"/>
    <w:rsid w:val="00E47E72"/>
    <w:rsid w:val="00E52492"/>
    <w:rsid w:val="00E570B4"/>
    <w:rsid w:val="00E64E8C"/>
    <w:rsid w:val="00E65937"/>
    <w:rsid w:val="00E66A03"/>
    <w:rsid w:val="00E732D1"/>
    <w:rsid w:val="00E777ED"/>
    <w:rsid w:val="00E8672B"/>
    <w:rsid w:val="00EA6F2A"/>
    <w:rsid w:val="00EC68AA"/>
    <w:rsid w:val="00ED69A5"/>
    <w:rsid w:val="00EE1A44"/>
    <w:rsid w:val="00EE3FA5"/>
    <w:rsid w:val="00F1639E"/>
    <w:rsid w:val="00F54ED4"/>
    <w:rsid w:val="00F54F64"/>
    <w:rsid w:val="00F61698"/>
    <w:rsid w:val="00F6170F"/>
    <w:rsid w:val="00F77A5A"/>
    <w:rsid w:val="00F8099A"/>
    <w:rsid w:val="00F90B53"/>
    <w:rsid w:val="00F916F5"/>
    <w:rsid w:val="00F92076"/>
    <w:rsid w:val="00F93750"/>
    <w:rsid w:val="00F9585D"/>
    <w:rsid w:val="00FA47E6"/>
    <w:rsid w:val="00FA59B5"/>
    <w:rsid w:val="00FC3DC5"/>
    <w:rsid w:val="00FC6C12"/>
    <w:rsid w:val="00FD11D6"/>
    <w:rsid w:val="00FE42AD"/>
    <w:rsid w:val="00FF2DAB"/>
    <w:rsid w:val="00FF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BC5CAC"/>
  <w15:chartTrackingRefBased/>
  <w15:docId w15:val="{FD27C317-1FF3-42B2-AF8A-7C83587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23232"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3D"/>
    <w:rPr>
      <w:sz w:val="24"/>
    </w:rPr>
  </w:style>
  <w:style w:type="paragraph" w:styleId="Heading1">
    <w:name w:val="heading 1"/>
    <w:basedOn w:val="Normal"/>
    <w:link w:val="Heading1Char"/>
    <w:uiPriority w:val="6"/>
    <w:qFormat/>
    <w:rsid w:val="006A407B"/>
    <w:pPr>
      <w:keepNext/>
      <w:keepLines/>
      <w:spacing w:after="100" w:line="240" w:lineRule="auto"/>
      <w:outlineLvl w:val="0"/>
    </w:pPr>
    <w:rPr>
      <w:rFonts w:asciiTheme="majorHAnsi" w:eastAsiaTheme="majorEastAsia" w:hAnsiTheme="majorHAnsi" w:cstheme="majorBidi"/>
      <w:b/>
      <w:color w:val="7B230B" w:themeColor="accent1" w:themeShade="BF"/>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A5300F"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A5300F"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A5300F"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A5300F"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6A407B"/>
    <w:rPr>
      <w:rFonts w:asciiTheme="majorHAnsi" w:eastAsiaTheme="majorEastAsia" w:hAnsiTheme="majorHAnsi" w:cstheme="majorBidi"/>
      <w:b/>
      <w:color w:val="7B230B" w:themeColor="accent1" w:themeShade="BF"/>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A5300F"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A5300F"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A5300F"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A5300F" w:themeColor="accent1"/>
      <w:szCs w:val="21"/>
    </w:rPr>
  </w:style>
  <w:style w:type="character" w:styleId="SubtleEmphasis">
    <w:name w:val="Subtle Emphasis"/>
    <w:basedOn w:val="DefaultParagraphFont"/>
    <w:uiPriority w:val="19"/>
    <w:semiHidden/>
    <w:unhideWhenUsed/>
    <w:qFormat/>
    <w:rsid w:val="00952695"/>
    <w:rPr>
      <w:i/>
      <w:iCs/>
      <w:color w:val="323232"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323232"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A06A3"/>
    <w:pPr>
      <w:pBdr>
        <w:top w:val="single" w:sz="18" w:space="14" w:color="A5300F" w:themeColor="accent1"/>
        <w:bottom w:val="single" w:sz="18" w:space="14" w:color="A5300F" w:themeColor="accent1"/>
      </w:pBdr>
      <w:spacing w:before="300" w:after="300" w:line="360" w:lineRule="auto"/>
    </w:pPr>
    <w:rPr>
      <w:b/>
      <w:i/>
      <w:iCs/>
      <w:color w:val="7B230B" w:themeColor="accent1" w:themeShade="BF"/>
      <w:sz w:val="28"/>
    </w:rPr>
  </w:style>
  <w:style w:type="character" w:customStyle="1" w:styleId="QuoteChar">
    <w:name w:val="Quote Char"/>
    <w:basedOn w:val="DefaultParagraphFont"/>
    <w:link w:val="Quote"/>
    <w:uiPriority w:val="13"/>
    <w:rsid w:val="000A06A3"/>
    <w:rPr>
      <w:b/>
      <w:i/>
      <w:iCs/>
      <w:color w:val="7B230B" w:themeColor="accent1" w:themeShade="BF"/>
      <w:sz w:val="28"/>
    </w:rPr>
  </w:style>
  <w:style w:type="paragraph" w:styleId="IntenseQuote">
    <w:name w:val="Intense Quote"/>
    <w:basedOn w:val="Normal"/>
    <w:link w:val="IntenseQuoteChar"/>
    <w:uiPriority w:val="30"/>
    <w:semiHidden/>
    <w:unhideWhenUsed/>
    <w:qFormat/>
    <w:rsid w:val="00345523"/>
    <w:pPr>
      <w:shd w:val="clear" w:color="auto" w:fill="D55816"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D55816" w:themeFill="accent2"/>
    </w:rPr>
  </w:style>
  <w:style w:type="character" w:styleId="SubtleReference">
    <w:name w:val="Subtle Reference"/>
    <w:basedOn w:val="DefaultParagraphFont"/>
    <w:uiPriority w:val="31"/>
    <w:semiHidden/>
    <w:unhideWhenUsed/>
    <w:qFormat/>
    <w:rsid w:val="00D34F93"/>
    <w:rPr>
      <w:caps/>
      <w:smallCaps w:val="0"/>
      <w:color w:val="A5300F" w:themeColor="accent1"/>
    </w:rPr>
  </w:style>
  <w:style w:type="character" w:styleId="IntenseReference">
    <w:name w:val="Intense Reference"/>
    <w:basedOn w:val="DefaultParagraphFont"/>
    <w:uiPriority w:val="32"/>
    <w:semiHidden/>
    <w:unhideWhenUsed/>
    <w:qFormat/>
    <w:rsid w:val="00D9628A"/>
    <w:rPr>
      <w:b/>
      <w:bCs/>
      <w:caps/>
      <w:smallCaps w:val="0"/>
      <w:color w:val="A5300F"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E19825"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6A2C0B" w:themeColor="accent2" w:themeShade="80"/>
    </w:rPr>
  </w:style>
  <w:style w:type="character" w:customStyle="1" w:styleId="DateChar">
    <w:name w:val="Date Char"/>
    <w:basedOn w:val="DefaultParagraphFont"/>
    <w:link w:val="Date"/>
    <w:uiPriority w:val="3"/>
    <w:rsid w:val="003457F4"/>
    <w:rPr>
      <w:color w:val="6A2C0B"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E19825"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91919" w:themeColor="text2" w:themeShade="80"/>
    </w:rPr>
  </w:style>
  <w:style w:type="character" w:customStyle="1" w:styleId="HeaderChar">
    <w:name w:val="Header Char"/>
    <w:basedOn w:val="DefaultParagraphFont"/>
    <w:link w:val="Header"/>
    <w:uiPriority w:val="99"/>
    <w:rsid w:val="00CF633E"/>
    <w:rPr>
      <w:b/>
      <w:color w:val="191919"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odyText3">
    <w:name w:val="Body Text 3"/>
    <w:basedOn w:val="Normal"/>
    <w:link w:val="BodyText3Char"/>
    <w:uiPriority w:val="99"/>
    <w:semiHidden/>
    <w:unhideWhenUsed/>
    <w:rsid w:val="00EC68AA"/>
    <w:pPr>
      <w:spacing w:after="120"/>
    </w:pPr>
    <w:rPr>
      <w:sz w:val="16"/>
      <w:szCs w:val="16"/>
    </w:rPr>
  </w:style>
  <w:style w:type="character" w:customStyle="1" w:styleId="BodyText3Char">
    <w:name w:val="Body Text 3 Char"/>
    <w:basedOn w:val="DefaultParagraphFont"/>
    <w:link w:val="BodyText3"/>
    <w:uiPriority w:val="99"/>
    <w:semiHidden/>
    <w:rsid w:val="00EC68AA"/>
    <w:rPr>
      <w:sz w:val="16"/>
      <w:szCs w:val="16"/>
    </w:rPr>
  </w:style>
  <w:style w:type="character" w:styleId="Hyperlink">
    <w:name w:val="Hyperlink"/>
    <w:basedOn w:val="DefaultParagraphFont"/>
    <w:uiPriority w:val="99"/>
    <w:unhideWhenUsed/>
    <w:rsid w:val="00EC68AA"/>
    <w:rPr>
      <w:color w:val="6B9F25" w:themeColor="hyperlink"/>
      <w:u w:val="single"/>
    </w:rPr>
  </w:style>
  <w:style w:type="character" w:styleId="UnresolvedMention">
    <w:name w:val="Unresolved Mention"/>
    <w:basedOn w:val="DefaultParagraphFont"/>
    <w:uiPriority w:val="99"/>
    <w:semiHidden/>
    <w:unhideWhenUsed/>
    <w:rsid w:val="00EC68AA"/>
    <w:rPr>
      <w:color w:val="605E5C"/>
      <w:shd w:val="clear" w:color="auto" w:fill="E1DFDD"/>
    </w:rPr>
  </w:style>
  <w:style w:type="paragraph" w:styleId="ListParagraph">
    <w:name w:val="List Paragraph"/>
    <w:basedOn w:val="Normal"/>
    <w:uiPriority w:val="34"/>
    <w:qFormat/>
    <w:rsid w:val="00C2644E"/>
    <w:pPr>
      <w:spacing w:after="0" w:line="240" w:lineRule="auto"/>
      <w:ind w:left="72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2651">
      <w:bodyDiv w:val="1"/>
      <w:marLeft w:val="0"/>
      <w:marRight w:val="0"/>
      <w:marTop w:val="0"/>
      <w:marBottom w:val="0"/>
      <w:divBdr>
        <w:top w:val="none" w:sz="0" w:space="0" w:color="auto"/>
        <w:left w:val="none" w:sz="0" w:space="0" w:color="auto"/>
        <w:bottom w:val="none" w:sz="0" w:space="0" w:color="auto"/>
        <w:right w:val="none" w:sz="0" w:space="0" w:color="auto"/>
      </w:divBdr>
    </w:div>
    <w:div w:id="836581291">
      <w:bodyDiv w:val="1"/>
      <w:marLeft w:val="0"/>
      <w:marRight w:val="0"/>
      <w:marTop w:val="0"/>
      <w:marBottom w:val="0"/>
      <w:divBdr>
        <w:top w:val="none" w:sz="0" w:space="0" w:color="auto"/>
        <w:left w:val="none" w:sz="0" w:space="0" w:color="auto"/>
        <w:bottom w:val="none" w:sz="0" w:space="0" w:color="auto"/>
        <w:right w:val="none" w:sz="0" w:space="0" w:color="auto"/>
      </w:divBdr>
      <w:divsChild>
        <w:div w:id="265162941">
          <w:marLeft w:val="0"/>
          <w:marRight w:val="0"/>
          <w:marTop w:val="0"/>
          <w:marBottom w:val="0"/>
          <w:divBdr>
            <w:top w:val="none" w:sz="0" w:space="0" w:color="auto"/>
            <w:left w:val="none" w:sz="0" w:space="0" w:color="auto"/>
            <w:bottom w:val="none" w:sz="0" w:space="0" w:color="auto"/>
            <w:right w:val="none" w:sz="0" w:space="0" w:color="auto"/>
          </w:divBdr>
        </w:div>
        <w:div w:id="774519083">
          <w:marLeft w:val="0"/>
          <w:marRight w:val="0"/>
          <w:marTop w:val="0"/>
          <w:marBottom w:val="0"/>
          <w:divBdr>
            <w:top w:val="none" w:sz="0" w:space="0" w:color="auto"/>
            <w:left w:val="none" w:sz="0" w:space="0" w:color="auto"/>
            <w:bottom w:val="none" w:sz="0" w:space="0" w:color="auto"/>
            <w:right w:val="none" w:sz="0" w:space="0" w:color="auto"/>
          </w:divBdr>
        </w:div>
        <w:div w:id="796608757">
          <w:marLeft w:val="0"/>
          <w:marRight w:val="0"/>
          <w:marTop w:val="0"/>
          <w:marBottom w:val="0"/>
          <w:divBdr>
            <w:top w:val="none" w:sz="0" w:space="0" w:color="auto"/>
            <w:left w:val="none" w:sz="0" w:space="0" w:color="auto"/>
            <w:bottom w:val="none" w:sz="0" w:space="0" w:color="auto"/>
            <w:right w:val="none" w:sz="0" w:space="0" w:color="auto"/>
          </w:divBdr>
        </w:div>
        <w:div w:id="2101369015">
          <w:marLeft w:val="0"/>
          <w:marRight w:val="0"/>
          <w:marTop w:val="0"/>
          <w:marBottom w:val="0"/>
          <w:divBdr>
            <w:top w:val="none" w:sz="0" w:space="0" w:color="auto"/>
            <w:left w:val="none" w:sz="0" w:space="0" w:color="auto"/>
            <w:bottom w:val="none" w:sz="0" w:space="0" w:color="auto"/>
            <w:right w:val="none" w:sz="0" w:space="0" w:color="auto"/>
          </w:divBdr>
        </w:div>
        <w:div w:id="143745902">
          <w:marLeft w:val="0"/>
          <w:marRight w:val="0"/>
          <w:marTop w:val="0"/>
          <w:marBottom w:val="0"/>
          <w:divBdr>
            <w:top w:val="none" w:sz="0" w:space="0" w:color="auto"/>
            <w:left w:val="none" w:sz="0" w:space="0" w:color="auto"/>
            <w:bottom w:val="none" w:sz="0" w:space="0" w:color="auto"/>
            <w:right w:val="none" w:sz="0" w:space="0" w:color="auto"/>
          </w:divBdr>
        </w:div>
        <w:div w:id="678699426">
          <w:marLeft w:val="0"/>
          <w:marRight w:val="0"/>
          <w:marTop w:val="0"/>
          <w:marBottom w:val="0"/>
          <w:divBdr>
            <w:top w:val="none" w:sz="0" w:space="0" w:color="auto"/>
            <w:left w:val="none" w:sz="0" w:space="0" w:color="auto"/>
            <w:bottom w:val="none" w:sz="0" w:space="0" w:color="auto"/>
            <w:right w:val="none" w:sz="0" w:space="0" w:color="auto"/>
          </w:divBdr>
        </w:div>
        <w:div w:id="1476950216">
          <w:marLeft w:val="0"/>
          <w:marRight w:val="0"/>
          <w:marTop w:val="0"/>
          <w:marBottom w:val="0"/>
          <w:divBdr>
            <w:top w:val="none" w:sz="0" w:space="0" w:color="auto"/>
            <w:left w:val="none" w:sz="0" w:space="0" w:color="auto"/>
            <w:bottom w:val="none" w:sz="0" w:space="0" w:color="auto"/>
            <w:right w:val="none" w:sz="0" w:space="0" w:color="auto"/>
          </w:divBdr>
        </w:div>
        <w:div w:id="1281497640">
          <w:marLeft w:val="0"/>
          <w:marRight w:val="0"/>
          <w:marTop w:val="0"/>
          <w:marBottom w:val="0"/>
          <w:divBdr>
            <w:top w:val="none" w:sz="0" w:space="0" w:color="auto"/>
            <w:left w:val="none" w:sz="0" w:space="0" w:color="auto"/>
            <w:bottom w:val="none" w:sz="0" w:space="0" w:color="auto"/>
            <w:right w:val="none" w:sz="0" w:space="0" w:color="auto"/>
          </w:divBdr>
        </w:div>
        <w:div w:id="2081175801">
          <w:marLeft w:val="0"/>
          <w:marRight w:val="0"/>
          <w:marTop w:val="0"/>
          <w:marBottom w:val="0"/>
          <w:divBdr>
            <w:top w:val="none" w:sz="0" w:space="0" w:color="auto"/>
            <w:left w:val="none" w:sz="0" w:space="0" w:color="auto"/>
            <w:bottom w:val="none" w:sz="0" w:space="0" w:color="auto"/>
            <w:right w:val="none" w:sz="0" w:space="0" w:color="auto"/>
          </w:divBdr>
        </w:div>
        <w:div w:id="1223640946">
          <w:marLeft w:val="0"/>
          <w:marRight w:val="0"/>
          <w:marTop w:val="0"/>
          <w:marBottom w:val="0"/>
          <w:divBdr>
            <w:top w:val="none" w:sz="0" w:space="0" w:color="auto"/>
            <w:left w:val="none" w:sz="0" w:space="0" w:color="auto"/>
            <w:bottom w:val="none" w:sz="0" w:space="0" w:color="auto"/>
            <w:right w:val="none" w:sz="0" w:space="0" w:color="auto"/>
          </w:divBdr>
        </w:div>
        <w:div w:id="1997420019">
          <w:marLeft w:val="0"/>
          <w:marRight w:val="0"/>
          <w:marTop w:val="0"/>
          <w:marBottom w:val="0"/>
          <w:divBdr>
            <w:top w:val="none" w:sz="0" w:space="0" w:color="auto"/>
            <w:left w:val="none" w:sz="0" w:space="0" w:color="auto"/>
            <w:bottom w:val="none" w:sz="0" w:space="0" w:color="auto"/>
            <w:right w:val="none" w:sz="0" w:space="0" w:color="auto"/>
          </w:divBdr>
        </w:div>
        <w:div w:id="1067655865">
          <w:marLeft w:val="0"/>
          <w:marRight w:val="0"/>
          <w:marTop w:val="0"/>
          <w:marBottom w:val="0"/>
          <w:divBdr>
            <w:top w:val="none" w:sz="0" w:space="0" w:color="auto"/>
            <w:left w:val="none" w:sz="0" w:space="0" w:color="auto"/>
            <w:bottom w:val="none" w:sz="0" w:space="0" w:color="auto"/>
            <w:right w:val="none" w:sz="0" w:space="0" w:color="auto"/>
          </w:divBdr>
        </w:div>
        <w:div w:id="935484544">
          <w:marLeft w:val="0"/>
          <w:marRight w:val="0"/>
          <w:marTop w:val="0"/>
          <w:marBottom w:val="0"/>
          <w:divBdr>
            <w:top w:val="none" w:sz="0" w:space="0" w:color="auto"/>
            <w:left w:val="none" w:sz="0" w:space="0" w:color="auto"/>
            <w:bottom w:val="none" w:sz="0" w:space="0" w:color="auto"/>
            <w:right w:val="none" w:sz="0" w:space="0" w:color="auto"/>
          </w:divBdr>
        </w:div>
      </w:divsChild>
    </w:div>
    <w:div w:id="944338567">
      <w:bodyDiv w:val="1"/>
      <w:marLeft w:val="0"/>
      <w:marRight w:val="0"/>
      <w:marTop w:val="0"/>
      <w:marBottom w:val="0"/>
      <w:divBdr>
        <w:top w:val="none" w:sz="0" w:space="0" w:color="auto"/>
        <w:left w:val="none" w:sz="0" w:space="0" w:color="auto"/>
        <w:bottom w:val="none" w:sz="0" w:space="0" w:color="auto"/>
        <w:right w:val="none" w:sz="0" w:space="0" w:color="auto"/>
      </w:divBdr>
    </w:div>
    <w:div w:id="1622105245">
      <w:bodyDiv w:val="1"/>
      <w:marLeft w:val="0"/>
      <w:marRight w:val="0"/>
      <w:marTop w:val="0"/>
      <w:marBottom w:val="0"/>
      <w:divBdr>
        <w:top w:val="none" w:sz="0" w:space="0" w:color="auto"/>
        <w:left w:val="none" w:sz="0" w:space="0" w:color="auto"/>
        <w:bottom w:val="none" w:sz="0" w:space="0" w:color="auto"/>
        <w:right w:val="none" w:sz="0" w:space="0" w:color="auto"/>
      </w:divBdr>
      <w:divsChild>
        <w:div w:id="1143699476">
          <w:marLeft w:val="0"/>
          <w:marRight w:val="0"/>
          <w:marTop w:val="0"/>
          <w:marBottom w:val="0"/>
          <w:divBdr>
            <w:top w:val="none" w:sz="0" w:space="0" w:color="auto"/>
            <w:left w:val="none" w:sz="0" w:space="0" w:color="auto"/>
            <w:bottom w:val="none" w:sz="0" w:space="0" w:color="auto"/>
            <w:right w:val="none" w:sz="0" w:space="0" w:color="auto"/>
          </w:divBdr>
        </w:div>
      </w:divsChild>
    </w:div>
    <w:div w:id="16688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sexams@lacitycollege.edu" TargetMode="External"/><Relationship Id="rId18" Type="http://schemas.openxmlformats.org/officeDocument/2006/relationships/hyperlink" Target="mailto:finaid@lacitycolleg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ms.office.com/r/vmKXJpfXZm" TargetMode="External"/><Relationship Id="rId17" Type="http://schemas.openxmlformats.org/officeDocument/2006/relationships/hyperlink" Target="mailto:LEEH7@LACCD.EDU" TargetMode="External"/><Relationship Id="rId2" Type="http://schemas.openxmlformats.org/officeDocument/2006/relationships/numbering" Target="numbering.xml"/><Relationship Id="rId16" Type="http://schemas.openxmlformats.org/officeDocument/2006/relationships/hyperlink" Target="mailto:DOMINIRT@LACCD.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xfekjbx" TargetMode="External"/><Relationship Id="rId5" Type="http://schemas.openxmlformats.org/officeDocument/2006/relationships/webSettings" Target="webSettings.xml"/><Relationship Id="rId15" Type="http://schemas.openxmlformats.org/officeDocument/2006/relationships/hyperlink" Target="mailto:oss@lacitycollege.edu" TargetMode="External"/><Relationship Id="rId10" Type="http://schemas.openxmlformats.org/officeDocument/2006/relationships/hyperlink" Target="https://tinyurl.com/w7zhpu75" TargetMode="External"/><Relationship Id="rId19" Type="http://schemas.openxmlformats.org/officeDocument/2006/relationships/hyperlink" Target="mailto:tinberc@laccd.edu" TargetMode="External"/><Relationship Id="rId4" Type="http://schemas.openxmlformats.org/officeDocument/2006/relationships/settings" Target="settings.xml"/><Relationship Id="rId9" Type="http://schemas.openxmlformats.org/officeDocument/2006/relationships/hyperlink" Target="mailto:oss@lacitycollege.edu" TargetMode="External"/><Relationship Id="rId14" Type="http://schemas.openxmlformats.org/officeDocument/2006/relationships/hyperlink" Target="https://tinyurl.com/yu8trjw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C4962\AppData\Roaming\Microsoft\Templates\Newsletter%20(bold).dotx"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2A34F-17CD-4BFA-ABD7-A02A4E02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3006</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LACC User4962</dc:creator>
  <cp:keywords/>
  <dc:description/>
  <cp:lastModifiedBy>Kushner, Ryan A</cp:lastModifiedBy>
  <cp:revision>34</cp:revision>
  <dcterms:created xsi:type="dcterms:W3CDTF">2022-11-27T21:27:00Z</dcterms:created>
  <dcterms:modified xsi:type="dcterms:W3CDTF">2022-12-01T23:02:00Z</dcterms:modified>
</cp:coreProperties>
</file>